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BC2" w:rsidRPr="006C459C" w:rsidRDefault="00445BC2" w:rsidP="00445BC2">
      <w:pPr>
        <w:numPr>
          <w:ilvl w:val="0"/>
          <w:numId w:val="23"/>
        </w:numPr>
        <w:suppressAutoHyphens/>
        <w:ind w:left="11907"/>
        <w:jc w:val="both"/>
        <w:rPr>
          <w:sz w:val="28"/>
          <w:szCs w:val="28"/>
          <w:lang w:val="uk-UA"/>
        </w:rPr>
      </w:pPr>
      <w:r w:rsidRPr="006C459C">
        <w:rPr>
          <w:sz w:val="28"/>
          <w:szCs w:val="28"/>
          <w:lang w:val="uk-UA"/>
        </w:rPr>
        <w:t>ЗАТВЕРДЖЕНО</w:t>
      </w:r>
    </w:p>
    <w:p w:rsidR="00445BC2" w:rsidRPr="006C459C" w:rsidRDefault="00445BC2" w:rsidP="00445BC2">
      <w:pPr>
        <w:numPr>
          <w:ilvl w:val="0"/>
          <w:numId w:val="23"/>
        </w:numPr>
        <w:suppressAutoHyphens/>
        <w:ind w:left="11907"/>
        <w:jc w:val="both"/>
        <w:rPr>
          <w:sz w:val="10"/>
          <w:szCs w:val="10"/>
          <w:lang w:val="uk-UA"/>
        </w:rPr>
      </w:pPr>
    </w:p>
    <w:p w:rsidR="00445BC2" w:rsidRPr="006C459C" w:rsidRDefault="00445BC2" w:rsidP="00445BC2">
      <w:pPr>
        <w:numPr>
          <w:ilvl w:val="0"/>
          <w:numId w:val="23"/>
        </w:numPr>
        <w:suppressAutoHyphens/>
        <w:ind w:left="11907"/>
        <w:jc w:val="both"/>
        <w:rPr>
          <w:sz w:val="28"/>
          <w:szCs w:val="28"/>
          <w:lang w:val="uk-UA"/>
        </w:rPr>
      </w:pPr>
      <w:r w:rsidRPr="006C459C">
        <w:rPr>
          <w:sz w:val="28"/>
          <w:szCs w:val="28"/>
          <w:lang w:val="uk-UA"/>
        </w:rPr>
        <w:t xml:space="preserve">Розпорядження </w:t>
      </w:r>
    </w:p>
    <w:p w:rsidR="00445BC2" w:rsidRPr="006C459C" w:rsidRDefault="007E6427" w:rsidP="00445BC2">
      <w:pPr>
        <w:numPr>
          <w:ilvl w:val="0"/>
          <w:numId w:val="23"/>
        </w:numPr>
        <w:suppressAutoHyphens/>
        <w:spacing w:line="360" w:lineRule="auto"/>
        <w:ind w:left="11907"/>
        <w:jc w:val="both"/>
        <w:rPr>
          <w:sz w:val="28"/>
          <w:szCs w:val="28"/>
          <w:lang w:val="uk-UA"/>
        </w:rPr>
      </w:pPr>
      <w:r>
        <w:rPr>
          <w:sz w:val="28"/>
          <w:szCs w:val="28"/>
          <w:lang w:val="uk-UA"/>
        </w:rPr>
        <w:t>міського голови</w:t>
      </w:r>
      <w:r w:rsidR="00445BC2" w:rsidRPr="006C459C">
        <w:rPr>
          <w:sz w:val="28"/>
          <w:szCs w:val="28"/>
          <w:lang w:val="uk-UA"/>
        </w:rPr>
        <w:t xml:space="preserve">     </w:t>
      </w:r>
    </w:p>
    <w:p w:rsidR="00445BC2" w:rsidRPr="00557573" w:rsidRDefault="00E26153" w:rsidP="00445BC2">
      <w:pPr>
        <w:numPr>
          <w:ilvl w:val="0"/>
          <w:numId w:val="23"/>
        </w:numPr>
        <w:suppressAutoHyphens/>
        <w:ind w:left="11907"/>
        <w:jc w:val="both"/>
        <w:rPr>
          <w:sz w:val="28"/>
          <w:szCs w:val="28"/>
          <w:lang w:val="uk-UA"/>
        </w:rPr>
      </w:pPr>
      <w:r>
        <w:rPr>
          <w:sz w:val="28"/>
          <w:szCs w:val="28"/>
          <w:lang w:val="uk-UA"/>
        </w:rPr>
        <w:t>0</w:t>
      </w:r>
      <w:r w:rsidR="00C35F32">
        <w:rPr>
          <w:sz w:val="28"/>
          <w:szCs w:val="28"/>
          <w:lang w:val="uk-UA"/>
        </w:rPr>
        <w:t>6</w:t>
      </w:r>
      <w:r w:rsidR="00445BC2" w:rsidRPr="006C459C">
        <w:rPr>
          <w:sz w:val="28"/>
          <w:szCs w:val="28"/>
          <w:lang w:val="uk-UA"/>
        </w:rPr>
        <w:t>.0</w:t>
      </w:r>
      <w:r w:rsidR="00445BC2">
        <w:rPr>
          <w:sz w:val="28"/>
          <w:szCs w:val="28"/>
          <w:lang w:val="uk-UA"/>
        </w:rPr>
        <w:t>2.202</w:t>
      </w:r>
      <w:r w:rsidR="00B234EF">
        <w:rPr>
          <w:sz w:val="28"/>
          <w:szCs w:val="28"/>
          <w:lang w:val="uk-UA"/>
        </w:rPr>
        <w:t>4</w:t>
      </w:r>
      <w:r w:rsidR="00445BC2">
        <w:rPr>
          <w:sz w:val="28"/>
          <w:szCs w:val="28"/>
          <w:lang w:val="uk-UA"/>
        </w:rPr>
        <w:t xml:space="preserve"> №</w:t>
      </w:r>
      <w:r w:rsidR="00F85FDB">
        <w:rPr>
          <w:sz w:val="28"/>
          <w:szCs w:val="28"/>
          <w:lang w:val="uk-UA"/>
        </w:rPr>
        <w:t xml:space="preserve"> 19-р</w:t>
      </w:r>
      <w:r w:rsidR="00811C7F">
        <w:rPr>
          <w:sz w:val="28"/>
          <w:szCs w:val="28"/>
          <w:lang w:val="uk-UA"/>
        </w:rPr>
        <w:t xml:space="preserve"> </w:t>
      </w:r>
      <w:r w:rsidR="00C81205">
        <w:rPr>
          <w:sz w:val="28"/>
          <w:szCs w:val="28"/>
          <w:lang w:val="uk-UA"/>
        </w:rPr>
        <w:t xml:space="preserve"> </w:t>
      </w:r>
    </w:p>
    <w:p w:rsidR="00445BC2" w:rsidRDefault="00445BC2" w:rsidP="00445BC2">
      <w:pPr>
        <w:tabs>
          <w:tab w:val="left" w:pos="12750"/>
        </w:tabs>
        <w:rPr>
          <w:sz w:val="28"/>
          <w:szCs w:val="28"/>
          <w:lang w:val="uk-UA"/>
        </w:rPr>
      </w:pPr>
    </w:p>
    <w:p w:rsidR="007E6427" w:rsidRPr="007E6427" w:rsidRDefault="007E6427" w:rsidP="007E6427">
      <w:pPr>
        <w:jc w:val="center"/>
        <w:rPr>
          <w:sz w:val="28"/>
          <w:szCs w:val="28"/>
          <w:lang w:val="uk-UA"/>
        </w:rPr>
      </w:pPr>
      <w:r w:rsidRPr="007E6427">
        <w:rPr>
          <w:sz w:val="28"/>
          <w:szCs w:val="28"/>
          <w:lang w:val="uk-UA"/>
        </w:rPr>
        <w:t xml:space="preserve">ПЛАН ЗАХОДІВ </w:t>
      </w:r>
    </w:p>
    <w:p w:rsidR="00FF1C2B" w:rsidRDefault="007E6427" w:rsidP="007E6427">
      <w:pPr>
        <w:jc w:val="center"/>
        <w:rPr>
          <w:sz w:val="28"/>
          <w:szCs w:val="28"/>
          <w:lang w:val="uk-UA"/>
        </w:rPr>
      </w:pPr>
      <w:r w:rsidRPr="007E6427">
        <w:rPr>
          <w:sz w:val="28"/>
          <w:szCs w:val="28"/>
          <w:lang w:val="uk-UA"/>
        </w:rPr>
        <w:t xml:space="preserve">щодо </w:t>
      </w:r>
      <w:r w:rsidR="005F20BF">
        <w:rPr>
          <w:sz w:val="28"/>
          <w:szCs w:val="28"/>
          <w:lang w:val="uk-UA"/>
        </w:rPr>
        <w:t xml:space="preserve">організації виконання </w:t>
      </w:r>
      <w:r w:rsidRPr="007E6427">
        <w:rPr>
          <w:sz w:val="28"/>
          <w:szCs w:val="28"/>
          <w:lang w:val="uk-UA"/>
        </w:rPr>
        <w:t xml:space="preserve"> бюджету міської територіальної громади та ефективного використання  </w:t>
      </w:r>
      <w:r w:rsidR="005F20BF">
        <w:rPr>
          <w:sz w:val="28"/>
          <w:szCs w:val="28"/>
          <w:lang w:val="uk-UA"/>
        </w:rPr>
        <w:t xml:space="preserve"> </w:t>
      </w:r>
      <w:r w:rsidRPr="007E6427">
        <w:rPr>
          <w:sz w:val="28"/>
          <w:szCs w:val="28"/>
          <w:lang w:val="uk-UA"/>
        </w:rPr>
        <w:t xml:space="preserve">                               бюджетних коштів у 202</w:t>
      </w:r>
      <w:r w:rsidR="00B234EF">
        <w:rPr>
          <w:sz w:val="28"/>
          <w:szCs w:val="28"/>
          <w:lang w:val="uk-UA"/>
        </w:rPr>
        <w:t>4</w:t>
      </w:r>
      <w:r w:rsidRPr="007E6427">
        <w:rPr>
          <w:sz w:val="28"/>
          <w:szCs w:val="28"/>
          <w:lang w:val="uk-UA"/>
        </w:rPr>
        <w:t xml:space="preserve"> році</w:t>
      </w:r>
    </w:p>
    <w:p w:rsidR="00F85FDB" w:rsidRPr="007E6427" w:rsidRDefault="00F85FDB" w:rsidP="007E6427">
      <w:pPr>
        <w:jc w:val="center"/>
        <w:rPr>
          <w:sz w:val="28"/>
          <w:szCs w:val="28"/>
          <w:lang w:val="uk-UA"/>
        </w:rPr>
      </w:pPr>
    </w:p>
    <w:p w:rsidR="00D55E3F" w:rsidRPr="005D4962" w:rsidRDefault="00D55E3F" w:rsidP="006B51C8">
      <w:pPr>
        <w:jc w:val="center"/>
        <w:rPr>
          <w:sz w:val="10"/>
          <w:szCs w:val="10"/>
          <w:lang w:val="uk-UA"/>
        </w:rPr>
      </w:pP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5"/>
        <w:gridCol w:w="6880"/>
        <w:gridCol w:w="5528"/>
        <w:gridCol w:w="2126"/>
      </w:tblGrid>
      <w:tr w:rsidR="00D55E3F" w:rsidRPr="005D4962" w:rsidTr="009770B5">
        <w:trPr>
          <w:trHeight w:val="622"/>
        </w:trPr>
        <w:tc>
          <w:tcPr>
            <w:tcW w:w="775" w:type="dxa"/>
            <w:vAlign w:val="center"/>
          </w:tcPr>
          <w:p w:rsidR="00D55E3F" w:rsidRPr="005D4962" w:rsidRDefault="00D55E3F" w:rsidP="00D2315D">
            <w:pPr>
              <w:jc w:val="center"/>
              <w:rPr>
                <w:sz w:val="28"/>
                <w:szCs w:val="28"/>
                <w:lang w:val="uk-UA"/>
              </w:rPr>
            </w:pPr>
            <w:r w:rsidRPr="005D4962">
              <w:rPr>
                <w:sz w:val="28"/>
                <w:szCs w:val="28"/>
                <w:lang w:val="uk-UA"/>
              </w:rPr>
              <w:t>№ з/п</w:t>
            </w:r>
          </w:p>
        </w:tc>
        <w:tc>
          <w:tcPr>
            <w:tcW w:w="6880" w:type="dxa"/>
            <w:vAlign w:val="center"/>
          </w:tcPr>
          <w:p w:rsidR="00D55E3F" w:rsidRPr="005D4962" w:rsidRDefault="00D55E3F" w:rsidP="004A7867">
            <w:pPr>
              <w:jc w:val="center"/>
              <w:rPr>
                <w:sz w:val="28"/>
                <w:szCs w:val="28"/>
                <w:lang w:val="uk-UA"/>
              </w:rPr>
            </w:pPr>
            <w:r w:rsidRPr="005D4962">
              <w:rPr>
                <w:sz w:val="28"/>
                <w:szCs w:val="28"/>
                <w:lang w:val="uk-UA"/>
              </w:rPr>
              <w:t>Назва заходу</w:t>
            </w:r>
          </w:p>
        </w:tc>
        <w:tc>
          <w:tcPr>
            <w:tcW w:w="5528" w:type="dxa"/>
            <w:vAlign w:val="center"/>
          </w:tcPr>
          <w:p w:rsidR="00D55E3F" w:rsidRPr="005D4962" w:rsidRDefault="00D55E3F" w:rsidP="00BF1CCD">
            <w:pPr>
              <w:jc w:val="center"/>
              <w:rPr>
                <w:sz w:val="28"/>
                <w:szCs w:val="28"/>
                <w:lang w:val="uk-UA"/>
              </w:rPr>
            </w:pPr>
            <w:r w:rsidRPr="005D4962">
              <w:rPr>
                <w:sz w:val="28"/>
                <w:szCs w:val="28"/>
                <w:lang w:val="uk-UA"/>
              </w:rPr>
              <w:t>Відповідальні виконавці</w:t>
            </w:r>
          </w:p>
        </w:tc>
        <w:tc>
          <w:tcPr>
            <w:tcW w:w="2126" w:type="dxa"/>
            <w:vAlign w:val="center"/>
          </w:tcPr>
          <w:p w:rsidR="00D55E3F" w:rsidRPr="005D4962" w:rsidRDefault="00D55E3F" w:rsidP="004A7867">
            <w:pPr>
              <w:jc w:val="center"/>
              <w:rPr>
                <w:sz w:val="28"/>
                <w:szCs w:val="28"/>
                <w:lang w:val="uk-UA"/>
              </w:rPr>
            </w:pPr>
            <w:r w:rsidRPr="005D4962">
              <w:rPr>
                <w:sz w:val="28"/>
                <w:szCs w:val="28"/>
                <w:lang w:val="uk-UA"/>
              </w:rPr>
              <w:t>Строк виконання</w:t>
            </w:r>
          </w:p>
        </w:tc>
      </w:tr>
    </w:tbl>
    <w:p w:rsidR="00D55E3F" w:rsidRPr="005D4962" w:rsidRDefault="00D55E3F">
      <w:pPr>
        <w:rPr>
          <w:sz w:val="2"/>
          <w:szCs w:val="2"/>
          <w:lang w:val="uk-UA"/>
        </w:rPr>
      </w:pP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6947"/>
        <w:gridCol w:w="5528"/>
        <w:gridCol w:w="2126"/>
      </w:tblGrid>
      <w:tr w:rsidR="00D55E3F" w:rsidRPr="005D4962" w:rsidTr="009770B5">
        <w:trPr>
          <w:trHeight w:val="108"/>
        </w:trPr>
        <w:tc>
          <w:tcPr>
            <w:tcW w:w="708" w:type="dxa"/>
            <w:vAlign w:val="center"/>
          </w:tcPr>
          <w:p w:rsidR="00D55E3F" w:rsidRPr="005D4962" w:rsidRDefault="00D55E3F" w:rsidP="00D2315D">
            <w:pPr>
              <w:jc w:val="center"/>
              <w:rPr>
                <w:sz w:val="28"/>
                <w:szCs w:val="28"/>
                <w:lang w:val="uk-UA"/>
              </w:rPr>
            </w:pPr>
            <w:r w:rsidRPr="005D4962">
              <w:rPr>
                <w:sz w:val="28"/>
                <w:szCs w:val="28"/>
                <w:lang w:val="uk-UA"/>
              </w:rPr>
              <w:t>1</w:t>
            </w:r>
          </w:p>
        </w:tc>
        <w:tc>
          <w:tcPr>
            <w:tcW w:w="6947" w:type="dxa"/>
            <w:vAlign w:val="center"/>
          </w:tcPr>
          <w:p w:rsidR="00D55E3F" w:rsidRPr="005D4962" w:rsidRDefault="00D55E3F" w:rsidP="004A7867">
            <w:pPr>
              <w:jc w:val="center"/>
              <w:rPr>
                <w:sz w:val="28"/>
                <w:szCs w:val="28"/>
                <w:lang w:val="uk-UA"/>
              </w:rPr>
            </w:pPr>
            <w:r w:rsidRPr="005D4962">
              <w:rPr>
                <w:sz w:val="28"/>
                <w:szCs w:val="28"/>
                <w:lang w:val="uk-UA"/>
              </w:rPr>
              <w:t>2</w:t>
            </w:r>
          </w:p>
        </w:tc>
        <w:tc>
          <w:tcPr>
            <w:tcW w:w="5528" w:type="dxa"/>
            <w:vAlign w:val="center"/>
          </w:tcPr>
          <w:p w:rsidR="00D55E3F" w:rsidRPr="005D4962" w:rsidRDefault="00D55E3F" w:rsidP="004A7867">
            <w:pPr>
              <w:jc w:val="center"/>
              <w:rPr>
                <w:sz w:val="28"/>
                <w:szCs w:val="28"/>
                <w:lang w:val="uk-UA"/>
              </w:rPr>
            </w:pPr>
            <w:r w:rsidRPr="005D4962">
              <w:rPr>
                <w:sz w:val="28"/>
                <w:szCs w:val="28"/>
                <w:lang w:val="uk-UA"/>
              </w:rPr>
              <w:t>3</w:t>
            </w:r>
          </w:p>
        </w:tc>
        <w:tc>
          <w:tcPr>
            <w:tcW w:w="2126" w:type="dxa"/>
            <w:vAlign w:val="center"/>
          </w:tcPr>
          <w:p w:rsidR="00D55E3F" w:rsidRPr="005D4962" w:rsidRDefault="00D55E3F" w:rsidP="004A7867">
            <w:pPr>
              <w:jc w:val="center"/>
              <w:rPr>
                <w:sz w:val="28"/>
                <w:szCs w:val="28"/>
                <w:lang w:val="uk-UA"/>
              </w:rPr>
            </w:pPr>
            <w:r w:rsidRPr="005D4962">
              <w:rPr>
                <w:sz w:val="28"/>
                <w:szCs w:val="28"/>
                <w:lang w:val="uk-UA"/>
              </w:rPr>
              <w:t>4</w:t>
            </w:r>
          </w:p>
        </w:tc>
      </w:tr>
      <w:tr w:rsidR="00A846E0" w:rsidRPr="005D4962" w:rsidTr="00D03B75">
        <w:trPr>
          <w:trHeight w:val="108"/>
        </w:trPr>
        <w:tc>
          <w:tcPr>
            <w:tcW w:w="15309" w:type="dxa"/>
            <w:gridSpan w:val="4"/>
            <w:vAlign w:val="center"/>
          </w:tcPr>
          <w:p w:rsidR="00F0502F" w:rsidRPr="00B2037F" w:rsidRDefault="00F0502F" w:rsidP="004A7867">
            <w:pPr>
              <w:jc w:val="center"/>
              <w:rPr>
                <w:sz w:val="28"/>
                <w:szCs w:val="28"/>
                <w:highlight w:val="yellow"/>
                <w:lang w:val="uk-UA"/>
              </w:rPr>
            </w:pPr>
          </w:p>
          <w:p w:rsidR="00A846E0" w:rsidRPr="00C35F32" w:rsidRDefault="007E6427" w:rsidP="004A7867">
            <w:pPr>
              <w:jc w:val="center"/>
              <w:rPr>
                <w:sz w:val="28"/>
                <w:szCs w:val="28"/>
                <w:lang w:val="uk-UA"/>
              </w:rPr>
            </w:pPr>
            <w:r w:rsidRPr="00C35F32">
              <w:rPr>
                <w:sz w:val="28"/>
                <w:szCs w:val="28"/>
                <w:lang w:val="uk-UA"/>
              </w:rPr>
              <w:t>І. Заходи щодо організації виконання бюджету громади за доходами та збільшення її  фінансової спроможності</w:t>
            </w:r>
          </w:p>
          <w:p w:rsidR="00541CAE" w:rsidRPr="00B2037F" w:rsidRDefault="00541CAE" w:rsidP="004A7867">
            <w:pPr>
              <w:jc w:val="center"/>
              <w:rPr>
                <w:sz w:val="28"/>
                <w:szCs w:val="28"/>
                <w:highlight w:val="yellow"/>
                <w:lang w:val="uk-UA"/>
              </w:rPr>
            </w:pPr>
          </w:p>
        </w:tc>
      </w:tr>
      <w:tr w:rsidR="00C35F32" w:rsidRPr="005975E8" w:rsidTr="009770B5">
        <w:trPr>
          <w:trHeight w:val="420"/>
        </w:trPr>
        <w:tc>
          <w:tcPr>
            <w:tcW w:w="708" w:type="dxa"/>
            <w:vAlign w:val="center"/>
          </w:tcPr>
          <w:p w:rsidR="00C35F32" w:rsidRPr="001B327E" w:rsidRDefault="00C35F32" w:rsidP="00C35F32">
            <w:pPr>
              <w:jc w:val="center"/>
              <w:rPr>
                <w:sz w:val="28"/>
                <w:szCs w:val="28"/>
                <w:lang w:val="uk-UA"/>
              </w:rPr>
            </w:pPr>
            <w:r w:rsidRPr="001B327E">
              <w:rPr>
                <w:sz w:val="28"/>
                <w:szCs w:val="28"/>
                <w:lang w:val="uk-UA"/>
              </w:rPr>
              <w:t>1.</w:t>
            </w:r>
          </w:p>
        </w:tc>
        <w:tc>
          <w:tcPr>
            <w:tcW w:w="6947" w:type="dxa"/>
            <w:vAlign w:val="center"/>
          </w:tcPr>
          <w:p w:rsidR="00C35F32" w:rsidRPr="001B327E" w:rsidRDefault="00C35F32" w:rsidP="00C35F32">
            <w:pPr>
              <w:jc w:val="both"/>
              <w:rPr>
                <w:sz w:val="28"/>
                <w:szCs w:val="28"/>
                <w:lang w:val="uk-UA"/>
              </w:rPr>
            </w:pPr>
            <w:r w:rsidRPr="001B327E">
              <w:rPr>
                <w:sz w:val="28"/>
                <w:szCs w:val="28"/>
                <w:lang w:val="uk-UA"/>
              </w:rPr>
              <w:t xml:space="preserve">Проведення роботи з ефективного та обґрунтованого помісячного планування дохідної частини бюджету міської територіальної громади за джерелами надходжень </w:t>
            </w:r>
          </w:p>
        </w:tc>
        <w:tc>
          <w:tcPr>
            <w:tcW w:w="5528" w:type="dxa"/>
            <w:vAlign w:val="center"/>
          </w:tcPr>
          <w:p w:rsidR="00C35F32" w:rsidRPr="001B327E" w:rsidRDefault="00C35F32" w:rsidP="00C35F32">
            <w:pPr>
              <w:rPr>
                <w:sz w:val="28"/>
                <w:szCs w:val="28"/>
                <w:lang w:val="uk-UA"/>
              </w:rPr>
            </w:pPr>
            <w:r w:rsidRPr="001B327E">
              <w:rPr>
                <w:sz w:val="28"/>
                <w:szCs w:val="28"/>
                <w:lang w:val="uk-UA"/>
              </w:rPr>
              <w:t>фінансове управління</w:t>
            </w:r>
          </w:p>
        </w:tc>
        <w:tc>
          <w:tcPr>
            <w:tcW w:w="2126" w:type="dxa"/>
            <w:vAlign w:val="center"/>
          </w:tcPr>
          <w:p w:rsidR="00C35F32" w:rsidRPr="001B327E" w:rsidRDefault="00C35F32" w:rsidP="00C35F32">
            <w:pPr>
              <w:jc w:val="center"/>
              <w:rPr>
                <w:sz w:val="28"/>
                <w:szCs w:val="28"/>
                <w:lang w:val="uk-UA"/>
              </w:rPr>
            </w:pPr>
            <w:r w:rsidRPr="001B327E">
              <w:rPr>
                <w:sz w:val="28"/>
                <w:szCs w:val="28"/>
                <w:lang w:val="uk-UA"/>
              </w:rPr>
              <w:t>протягом року</w:t>
            </w:r>
          </w:p>
        </w:tc>
      </w:tr>
      <w:tr w:rsidR="00C35F32" w:rsidRPr="005975E8" w:rsidTr="009770B5">
        <w:trPr>
          <w:trHeight w:val="420"/>
        </w:trPr>
        <w:tc>
          <w:tcPr>
            <w:tcW w:w="708" w:type="dxa"/>
            <w:vAlign w:val="center"/>
          </w:tcPr>
          <w:p w:rsidR="00C35F32" w:rsidRPr="001B327E" w:rsidRDefault="00C35F32" w:rsidP="00C35F32">
            <w:pPr>
              <w:jc w:val="center"/>
              <w:rPr>
                <w:sz w:val="28"/>
                <w:szCs w:val="28"/>
                <w:lang w:val="uk-UA"/>
              </w:rPr>
            </w:pPr>
            <w:r w:rsidRPr="001B327E">
              <w:rPr>
                <w:sz w:val="28"/>
                <w:szCs w:val="28"/>
                <w:lang w:val="uk-UA"/>
              </w:rPr>
              <w:t>2.</w:t>
            </w:r>
          </w:p>
        </w:tc>
        <w:tc>
          <w:tcPr>
            <w:tcW w:w="6947" w:type="dxa"/>
            <w:vAlign w:val="center"/>
          </w:tcPr>
          <w:p w:rsidR="00C35F32" w:rsidRPr="001B327E" w:rsidRDefault="00C35F32" w:rsidP="00E83458">
            <w:pPr>
              <w:jc w:val="both"/>
              <w:rPr>
                <w:color w:val="FF0000"/>
                <w:spacing w:val="-12"/>
                <w:sz w:val="28"/>
                <w:szCs w:val="28"/>
                <w:lang w:val="uk-UA"/>
              </w:rPr>
            </w:pPr>
            <w:r w:rsidRPr="001B327E">
              <w:rPr>
                <w:color w:val="000000" w:themeColor="text1"/>
                <w:sz w:val="28"/>
                <w:szCs w:val="28"/>
                <w:lang w:val="uk-UA"/>
              </w:rPr>
              <w:t>Забезпечення</w:t>
            </w:r>
            <w:r w:rsidRPr="001B327E">
              <w:rPr>
                <w:spacing w:val="-12"/>
                <w:sz w:val="28"/>
                <w:szCs w:val="28"/>
                <w:lang w:val="uk-UA"/>
              </w:rPr>
              <w:t xml:space="preserve"> виконання затверджених показників за доходами</w:t>
            </w:r>
            <w:r w:rsidR="00E83458">
              <w:rPr>
                <w:spacing w:val="-12"/>
                <w:sz w:val="28"/>
                <w:szCs w:val="28"/>
                <w:lang w:val="uk-UA"/>
              </w:rPr>
              <w:t xml:space="preserve"> шляхом</w:t>
            </w:r>
            <w:r w:rsidRPr="001B327E">
              <w:rPr>
                <w:spacing w:val="-12"/>
                <w:sz w:val="28"/>
                <w:szCs w:val="28"/>
                <w:lang w:val="uk-UA"/>
              </w:rPr>
              <w:t xml:space="preserve"> контрол</w:t>
            </w:r>
            <w:r w:rsidR="00E83458">
              <w:rPr>
                <w:spacing w:val="-12"/>
                <w:sz w:val="28"/>
                <w:szCs w:val="28"/>
                <w:lang w:val="uk-UA"/>
              </w:rPr>
              <w:t>ю</w:t>
            </w:r>
            <w:r w:rsidRPr="001B327E">
              <w:rPr>
                <w:spacing w:val="-12"/>
                <w:sz w:val="28"/>
                <w:szCs w:val="28"/>
                <w:lang w:val="uk-UA"/>
              </w:rPr>
              <w:t xml:space="preserve"> за своєчасністю та повнотою надходжень податків і зборів до </w:t>
            </w:r>
            <w:r w:rsidRPr="001B327E">
              <w:rPr>
                <w:sz w:val="28"/>
                <w:szCs w:val="28"/>
                <w:lang w:val="uk-UA"/>
              </w:rPr>
              <w:t>бюджету міської територіальної громади</w:t>
            </w:r>
          </w:p>
        </w:tc>
        <w:tc>
          <w:tcPr>
            <w:tcW w:w="5528" w:type="dxa"/>
            <w:vAlign w:val="center"/>
          </w:tcPr>
          <w:p w:rsidR="00C35F32" w:rsidRPr="001B327E" w:rsidRDefault="00C35F32" w:rsidP="00C35F32">
            <w:pPr>
              <w:jc w:val="both"/>
              <w:rPr>
                <w:sz w:val="28"/>
                <w:szCs w:val="28"/>
                <w:lang w:val="uk-UA"/>
              </w:rPr>
            </w:pPr>
            <w:r w:rsidRPr="001B327E">
              <w:rPr>
                <w:color w:val="000000"/>
                <w:sz w:val="28"/>
                <w:szCs w:val="28"/>
                <w:lang w:val="uk-UA"/>
              </w:rPr>
              <w:t>Нововолинська ДПІ Головного управління  ДПС у Волинській області</w:t>
            </w:r>
            <w:r w:rsidRPr="001B327E">
              <w:rPr>
                <w:sz w:val="28"/>
                <w:szCs w:val="28"/>
                <w:lang w:val="uk-UA"/>
              </w:rPr>
              <w:t>;</w:t>
            </w:r>
          </w:p>
          <w:p w:rsidR="00C35F32" w:rsidRPr="001B327E" w:rsidRDefault="00C35F32" w:rsidP="00C35F32">
            <w:pPr>
              <w:jc w:val="both"/>
              <w:rPr>
                <w:sz w:val="28"/>
                <w:szCs w:val="28"/>
                <w:lang w:val="uk-UA"/>
              </w:rPr>
            </w:pPr>
            <w:r w:rsidRPr="001B327E">
              <w:rPr>
                <w:sz w:val="28"/>
                <w:szCs w:val="28"/>
                <w:lang w:val="uk-UA"/>
              </w:rPr>
              <w:t>управління економічної політики;</w:t>
            </w:r>
          </w:p>
          <w:p w:rsidR="00C35F32" w:rsidRPr="001B327E" w:rsidRDefault="00C35F32" w:rsidP="00C35F32">
            <w:pPr>
              <w:jc w:val="both"/>
              <w:rPr>
                <w:sz w:val="28"/>
                <w:szCs w:val="28"/>
                <w:lang w:val="uk-UA"/>
              </w:rPr>
            </w:pPr>
            <w:r w:rsidRPr="001B327E">
              <w:rPr>
                <w:sz w:val="28"/>
                <w:szCs w:val="28"/>
                <w:lang w:val="uk-UA"/>
              </w:rPr>
              <w:t>відділ містобудування та архітектури;</w:t>
            </w:r>
          </w:p>
          <w:p w:rsidR="00C35F32" w:rsidRPr="001B327E" w:rsidRDefault="00C35F32" w:rsidP="00C35F32">
            <w:pPr>
              <w:jc w:val="both"/>
              <w:rPr>
                <w:sz w:val="28"/>
                <w:szCs w:val="28"/>
                <w:lang w:val="uk-UA"/>
              </w:rPr>
            </w:pPr>
            <w:r w:rsidRPr="001B327E">
              <w:rPr>
                <w:sz w:val="28"/>
                <w:szCs w:val="28"/>
                <w:lang w:val="uk-UA"/>
              </w:rPr>
              <w:t>відділ земельних відносин;</w:t>
            </w:r>
          </w:p>
          <w:p w:rsidR="00C35F32" w:rsidRPr="001B327E" w:rsidRDefault="00C35F32" w:rsidP="00C35F32">
            <w:pPr>
              <w:rPr>
                <w:sz w:val="28"/>
                <w:szCs w:val="28"/>
                <w:lang w:val="uk-UA"/>
              </w:rPr>
            </w:pPr>
            <w:r w:rsidRPr="001B327E">
              <w:rPr>
                <w:sz w:val="28"/>
                <w:szCs w:val="28"/>
                <w:lang w:val="uk-UA"/>
              </w:rPr>
              <w:t xml:space="preserve">управління «Центр надання адміністративних послуг»; </w:t>
            </w:r>
          </w:p>
          <w:p w:rsidR="00C35F32" w:rsidRPr="001B327E" w:rsidRDefault="00C35F32" w:rsidP="00C35F32">
            <w:pPr>
              <w:rPr>
                <w:rStyle w:val="FontStyle"/>
                <w:bCs/>
                <w:sz w:val="28"/>
                <w:szCs w:val="28"/>
                <w:lang w:val="uk-UA"/>
              </w:rPr>
            </w:pPr>
            <w:r w:rsidRPr="001B327E">
              <w:rPr>
                <w:sz w:val="28"/>
                <w:szCs w:val="28"/>
                <w:lang w:val="uk-UA"/>
              </w:rPr>
              <w:t xml:space="preserve">відділ  </w:t>
            </w:r>
            <w:r w:rsidRPr="001B327E">
              <w:rPr>
                <w:rStyle w:val="FontStyle"/>
                <w:bCs/>
                <w:sz w:val="28"/>
                <w:szCs w:val="28"/>
                <w:lang w:val="uk-UA"/>
              </w:rPr>
              <w:t xml:space="preserve">державного архітектурно-будівельного контролю; </w:t>
            </w:r>
          </w:p>
          <w:p w:rsidR="00C35F32" w:rsidRPr="001B327E" w:rsidRDefault="00C35F32" w:rsidP="00C35F32">
            <w:pPr>
              <w:rPr>
                <w:bCs/>
                <w:sz w:val="28"/>
                <w:szCs w:val="28"/>
                <w:lang w:val="uk-UA"/>
              </w:rPr>
            </w:pPr>
            <w:r w:rsidRPr="001B327E">
              <w:rPr>
                <w:rStyle w:val="FontStyle"/>
                <w:bCs/>
                <w:sz w:val="28"/>
                <w:szCs w:val="28"/>
                <w:lang w:val="uk-UA"/>
              </w:rPr>
              <w:t>у</w:t>
            </w:r>
            <w:r w:rsidRPr="001B327E">
              <w:rPr>
                <w:bCs/>
                <w:sz w:val="28"/>
                <w:szCs w:val="28"/>
                <w:lang w:val="uk-UA"/>
              </w:rPr>
              <w:t>правління муніципальної варти;</w:t>
            </w:r>
          </w:p>
          <w:p w:rsidR="00C35F32" w:rsidRDefault="00C35F32" w:rsidP="00C35F32">
            <w:pPr>
              <w:rPr>
                <w:sz w:val="28"/>
                <w:szCs w:val="28"/>
                <w:lang w:val="uk-UA"/>
              </w:rPr>
            </w:pPr>
            <w:r w:rsidRPr="001B327E">
              <w:rPr>
                <w:sz w:val="28"/>
                <w:szCs w:val="28"/>
                <w:lang w:val="uk-UA"/>
              </w:rPr>
              <w:t>старости Благодатного, Грибовицького, Грядівського старостинських округів</w:t>
            </w:r>
          </w:p>
          <w:p w:rsidR="00FA774A" w:rsidRPr="001B327E" w:rsidRDefault="00FA774A" w:rsidP="00C35F32">
            <w:pPr>
              <w:rPr>
                <w:sz w:val="28"/>
                <w:szCs w:val="28"/>
                <w:lang w:val="uk-UA"/>
              </w:rPr>
            </w:pPr>
          </w:p>
        </w:tc>
        <w:tc>
          <w:tcPr>
            <w:tcW w:w="2126" w:type="dxa"/>
            <w:vAlign w:val="center"/>
          </w:tcPr>
          <w:p w:rsidR="00C35F32" w:rsidRPr="001B327E" w:rsidRDefault="00C35F32" w:rsidP="00C35F32">
            <w:pPr>
              <w:jc w:val="center"/>
              <w:rPr>
                <w:sz w:val="28"/>
                <w:szCs w:val="28"/>
                <w:lang w:val="uk-UA"/>
              </w:rPr>
            </w:pPr>
            <w:r w:rsidRPr="001B327E">
              <w:rPr>
                <w:sz w:val="28"/>
                <w:szCs w:val="28"/>
                <w:lang w:val="uk-UA"/>
              </w:rPr>
              <w:t>протягом року</w:t>
            </w:r>
          </w:p>
        </w:tc>
      </w:tr>
      <w:tr w:rsidR="00C35F32" w:rsidRPr="0009781B" w:rsidTr="009770B5">
        <w:trPr>
          <w:trHeight w:val="420"/>
        </w:trPr>
        <w:tc>
          <w:tcPr>
            <w:tcW w:w="708" w:type="dxa"/>
            <w:vAlign w:val="center"/>
          </w:tcPr>
          <w:p w:rsidR="00C35F32" w:rsidRPr="001B327E" w:rsidRDefault="00C35F32" w:rsidP="00C35F32">
            <w:pPr>
              <w:jc w:val="center"/>
              <w:rPr>
                <w:sz w:val="28"/>
                <w:szCs w:val="28"/>
                <w:lang w:val="uk-UA"/>
              </w:rPr>
            </w:pPr>
            <w:r w:rsidRPr="001B327E">
              <w:rPr>
                <w:sz w:val="28"/>
                <w:szCs w:val="28"/>
                <w:lang w:val="uk-UA"/>
              </w:rPr>
              <w:lastRenderedPageBreak/>
              <w:t>3.</w:t>
            </w:r>
          </w:p>
        </w:tc>
        <w:tc>
          <w:tcPr>
            <w:tcW w:w="6947" w:type="dxa"/>
            <w:vAlign w:val="center"/>
          </w:tcPr>
          <w:p w:rsidR="00F95629" w:rsidRDefault="00F95629" w:rsidP="007E3664">
            <w:pPr>
              <w:jc w:val="both"/>
              <w:rPr>
                <w:sz w:val="28"/>
                <w:szCs w:val="28"/>
                <w:lang w:val="uk-UA"/>
              </w:rPr>
            </w:pPr>
          </w:p>
          <w:p w:rsidR="00C35F32" w:rsidRDefault="00C35F32" w:rsidP="007E3664">
            <w:pPr>
              <w:jc w:val="both"/>
              <w:rPr>
                <w:sz w:val="28"/>
                <w:szCs w:val="28"/>
                <w:lang w:val="uk-UA"/>
              </w:rPr>
            </w:pPr>
            <w:r w:rsidRPr="001B327E">
              <w:rPr>
                <w:sz w:val="28"/>
                <w:szCs w:val="28"/>
                <w:lang w:val="uk-UA"/>
              </w:rPr>
              <w:t xml:space="preserve">Здійснення </w:t>
            </w:r>
            <w:r>
              <w:rPr>
                <w:sz w:val="28"/>
                <w:szCs w:val="28"/>
                <w:lang w:val="uk-UA"/>
              </w:rPr>
              <w:t>щомісячного</w:t>
            </w:r>
            <w:r w:rsidRPr="001B327E">
              <w:rPr>
                <w:sz w:val="28"/>
                <w:szCs w:val="28"/>
                <w:lang w:val="uk-UA"/>
              </w:rPr>
              <w:t xml:space="preserve"> оприлюднення інформації </w:t>
            </w:r>
            <w:r>
              <w:rPr>
                <w:sz w:val="28"/>
                <w:szCs w:val="28"/>
                <w:lang w:val="uk-UA"/>
              </w:rPr>
              <w:t>за</w:t>
            </w:r>
            <w:r w:rsidRPr="001B327E">
              <w:rPr>
                <w:sz w:val="28"/>
                <w:szCs w:val="28"/>
                <w:lang w:val="uk-UA"/>
              </w:rPr>
              <w:t xml:space="preserve"> джерел</w:t>
            </w:r>
            <w:r>
              <w:rPr>
                <w:sz w:val="28"/>
                <w:szCs w:val="28"/>
                <w:lang w:val="uk-UA"/>
              </w:rPr>
              <w:t>ами</w:t>
            </w:r>
            <w:r w:rsidRPr="001B327E">
              <w:rPr>
                <w:sz w:val="28"/>
                <w:szCs w:val="28"/>
                <w:lang w:val="uk-UA"/>
              </w:rPr>
              <w:t xml:space="preserve"> </w:t>
            </w:r>
            <w:r>
              <w:rPr>
                <w:sz w:val="28"/>
                <w:szCs w:val="28"/>
                <w:lang w:val="uk-UA"/>
              </w:rPr>
              <w:t>доходів та</w:t>
            </w:r>
            <w:r w:rsidRPr="001B327E">
              <w:rPr>
                <w:sz w:val="28"/>
                <w:szCs w:val="28"/>
                <w:lang w:val="uk-UA"/>
              </w:rPr>
              <w:t xml:space="preserve"> напрямк</w:t>
            </w:r>
            <w:r>
              <w:rPr>
                <w:sz w:val="28"/>
                <w:szCs w:val="28"/>
                <w:lang w:val="uk-UA"/>
              </w:rPr>
              <w:t>ами</w:t>
            </w:r>
            <w:r w:rsidRPr="001B327E">
              <w:rPr>
                <w:sz w:val="28"/>
                <w:szCs w:val="28"/>
                <w:lang w:val="uk-UA"/>
              </w:rPr>
              <w:t xml:space="preserve"> використання коштів </w:t>
            </w:r>
            <w:r>
              <w:rPr>
                <w:sz w:val="28"/>
                <w:szCs w:val="28"/>
                <w:lang w:val="uk-UA"/>
              </w:rPr>
              <w:t>б</w:t>
            </w:r>
            <w:r w:rsidRPr="001B327E">
              <w:rPr>
                <w:sz w:val="28"/>
                <w:szCs w:val="28"/>
                <w:lang w:val="uk-UA"/>
              </w:rPr>
              <w:t xml:space="preserve">юджету громади </w:t>
            </w:r>
          </w:p>
          <w:p w:rsidR="00F95629" w:rsidRPr="001B327E" w:rsidRDefault="00F95629" w:rsidP="007E3664">
            <w:pPr>
              <w:jc w:val="both"/>
              <w:rPr>
                <w:sz w:val="28"/>
                <w:szCs w:val="28"/>
                <w:lang w:val="uk-UA"/>
              </w:rPr>
            </w:pPr>
          </w:p>
        </w:tc>
        <w:tc>
          <w:tcPr>
            <w:tcW w:w="5528" w:type="dxa"/>
            <w:vAlign w:val="center"/>
          </w:tcPr>
          <w:p w:rsidR="00C35F32" w:rsidRPr="001B327E" w:rsidRDefault="00C35F32" w:rsidP="00C35F32">
            <w:pPr>
              <w:rPr>
                <w:sz w:val="28"/>
                <w:szCs w:val="28"/>
                <w:lang w:val="uk-UA"/>
              </w:rPr>
            </w:pPr>
            <w:r w:rsidRPr="001B327E">
              <w:rPr>
                <w:sz w:val="28"/>
                <w:szCs w:val="28"/>
                <w:lang w:val="uk-UA"/>
              </w:rPr>
              <w:t>фінансове управління</w:t>
            </w:r>
          </w:p>
        </w:tc>
        <w:tc>
          <w:tcPr>
            <w:tcW w:w="2126" w:type="dxa"/>
            <w:vAlign w:val="center"/>
          </w:tcPr>
          <w:p w:rsidR="00C35F32" w:rsidRPr="001B327E" w:rsidRDefault="00C35F32" w:rsidP="00C35F32">
            <w:pPr>
              <w:jc w:val="center"/>
              <w:rPr>
                <w:sz w:val="28"/>
                <w:szCs w:val="28"/>
                <w:lang w:val="uk-UA"/>
              </w:rPr>
            </w:pPr>
            <w:r w:rsidRPr="001B327E">
              <w:rPr>
                <w:sz w:val="28"/>
                <w:szCs w:val="28"/>
                <w:lang w:val="uk-UA"/>
              </w:rPr>
              <w:t>протягом року</w:t>
            </w:r>
          </w:p>
        </w:tc>
      </w:tr>
      <w:tr w:rsidR="00C35F32" w:rsidRPr="00F04497" w:rsidTr="009770B5">
        <w:trPr>
          <w:trHeight w:val="420"/>
        </w:trPr>
        <w:tc>
          <w:tcPr>
            <w:tcW w:w="708" w:type="dxa"/>
            <w:vAlign w:val="center"/>
          </w:tcPr>
          <w:p w:rsidR="00C35F32" w:rsidRPr="001B327E" w:rsidRDefault="00C35F32" w:rsidP="00C35F32">
            <w:pPr>
              <w:jc w:val="center"/>
              <w:rPr>
                <w:sz w:val="28"/>
                <w:szCs w:val="28"/>
                <w:lang w:val="en-US"/>
              </w:rPr>
            </w:pPr>
            <w:r w:rsidRPr="001B327E">
              <w:rPr>
                <w:sz w:val="28"/>
                <w:szCs w:val="28"/>
                <w:lang w:val="uk-UA"/>
              </w:rPr>
              <w:t>4.</w:t>
            </w:r>
          </w:p>
        </w:tc>
        <w:tc>
          <w:tcPr>
            <w:tcW w:w="6947" w:type="dxa"/>
            <w:vAlign w:val="center"/>
          </w:tcPr>
          <w:p w:rsidR="00F95629" w:rsidRDefault="00F95629" w:rsidP="007E3664">
            <w:pPr>
              <w:jc w:val="both"/>
              <w:rPr>
                <w:sz w:val="28"/>
                <w:szCs w:val="28"/>
                <w:lang w:val="uk-UA"/>
              </w:rPr>
            </w:pPr>
          </w:p>
          <w:p w:rsidR="00C35F32" w:rsidRDefault="00C35F32" w:rsidP="007E3664">
            <w:pPr>
              <w:jc w:val="both"/>
              <w:rPr>
                <w:sz w:val="28"/>
                <w:szCs w:val="28"/>
                <w:lang w:val="uk-UA"/>
              </w:rPr>
            </w:pPr>
            <w:r w:rsidRPr="001B327E">
              <w:rPr>
                <w:sz w:val="28"/>
                <w:szCs w:val="28"/>
                <w:lang w:val="uk-UA"/>
              </w:rPr>
              <w:t xml:space="preserve">Забезпечення інформування населення громади про початок кампанії декларування доходів громадян та необхідності перерахування податку на доходи  </w:t>
            </w:r>
            <w:r w:rsidRPr="001B327E">
              <w:rPr>
                <w:spacing w:val="-12"/>
                <w:sz w:val="28"/>
                <w:szCs w:val="28"/>
                <w:lang w:val="uk-UA"/>
              </w:rPr>
              <w:t xml:space="preserve">до </w:t>
            </w:r>
            <w:r w:rsidRPr="001B327E">
              <w:rPr>
                <w:sz w:val="28"/>
                <w:szCs w:val="28"/>
                <w:lang w:val="uk-UA"/>
              </w:rPr>
              <w:t>бюджету міської територіальної громади</w:t>
            </w:r>
            <w:r w:rsidR="007E3664" w:rsidRPr="001B327E">
              <w:rPr>
                <w:sz w:val="28"/>
                <w:szCs w:val="28"/>
                <w:lang w:val="uk-UA"/>
              </w:rPr>
              <w:t xml:space="preserve"> </w:t>
            </w:r>
            <w:r w:rsidR="007E3664">
              <w:rPr>
                <w:sz w:val="28"/>
                <w:szCs w:val="28"/>
                <w:lang w:val="uk-UA"/>
              </w:rPr>
              <w:t xml:space="preserve">та </w:t>
            </w:r>
            <w:r w:rsidR="007E3664" w:rsidRPr="001B327E">
              <w:rPr>
                <w:sz w:val="28"/>
                <w:szCs w:val="28"/>
                <w:lang w:val="uk-UA"/>
              </w:rPr>
              <w:t>важливості своєчасної сплати податків громадянами та підприємствами</w:t>
            </w:r>
          </w:p>
          <w:p w:rsidR="00F95629" w:rsidRPr="001B327E" w:rsidRDefault="00F95629" w:rsidP="007E3664">
            <w:pPr>
              <w:jc w:val="both"/>
              <w:rPr>
                <w:sz w:val="28"/>
                <w:szCs w:val="28"/>
                <w:lang w:val="uk-UA"/>
              </w:rPr>
            </w:pPr>
          </w:p>
        </w:tc>
        <w:tc>
          <w:tcPr>
            <w:tcW w:w="5528" w:type="dxa"/>
            <w:vAlign w:val="center"/>
          </w:tcPr>
          <w:p w:rsidR="00C35F32" w:rsidRPr="001B327E" w:rsidRDefault="00C35F32" w:rsidP="00C35F32">
            <w:pPr>
              <w:jc w:val="both"/>
              <w:rPr>
                <w:sz w:val="28"/>
                <w:szCs w:val="28"/>
                <w:lang w:val="uk-UA"/>
              </w:rPr>
            </w:pPr>
            <w:r w:rsidRPr="001B327E">
              <w:rPr>
                <w:color w:val="000000"/>
                <w:sz w:val="28"/>
                <w:szCs w:val="28"/>
                <w:lang w:val="uk-UA"/>
              </w:rPr>
              <w:t>Нововолинська ДПІ Головного управління  ДПС у Волинській області</w:t>
            </w:r>
            <w:r w:rsidRPr="001B327E">
              <w:rPr>
                <w:sz w:val="28"/>
                <w:szCs w:val="28"/>
                <w:lang w:val="uk-UA"/>
              </w:rPr>
              <w:t>;</w:t>
            </w:r>
          </w:p>
          <w:p w:rsidR="00C35F32" w:rsidRPr="001B327E" w:rsidRDefault="00C35F32" w:rsidP="00001A98">
            <w:pPr>
              <w:jc w:val="both"/>
              <w:rPr>
                <w:color w:val="FF0000"/>
                <w:sz w:val="28"/>
                <w:szCs w:val="28"/>
                <w:lang w:val="uk-UA"/>
              </w:rPr>
            </w:pPr>
            <w:r w:rsidRPr="001B327E">
              <w:rPr>
                <w:color w:val="000000"/>
                <w:sz w:val="28"/>
                <w:szCs w:val="28"/>
                <w:lang w:val="uk-UA"/>
              </w:rPr>
              <w:t xml:space="preserve">управління </w:t>
            </w:r>
            <w:r w:rsidRPr="001B327E">
              <w:rPr>
                <w:bCs/>
                <w:color w:val="000000"/>
                <w:sz w:val="28"/>
                <w:szCs w:val="28"/>
                <w:lang w:val="uk-UA"/>
              </w:rPr>
              <w:t>цифрової трансформації та комунікації</w:t>
            </w:r>
          </w:p>
        </w:tc>
        <w:tc>
          <w:tcPr>
            <w:tcW w:w="2126" w:type="dxa"/>
            <w:vAlign w:val="center"/>
          </w:tcPr>
          <w:p w:rsidR="00C35F32" w:rsidRPr="001B327E" w:rsidRDefault="00C35F32" w:rsidP="00C35F32">
            <w:pPr>
              <w:jc w:val="center"/>
              <w:rPr>
                <w:color w:val="FF0000"/>
                <w:sz w:val="28"/>
                <w:szCs w:val="28"/>
                <w:lang w:val="uk-UA"/>
              </w:rPr>
            </w:pPr>
            <w:r w:rsidRPr="001B327E">
              <w:rPr>
                <w:sz w:val="28"/>
                <w:szCs w:val="28"/>
                <w:lang w:val="uk-UA"/>
              </w:rPr>
              <w:t>до 01.04.2024</w:t>
            </w:r>
          </w:p>
        </w:tc>
      </w:tr>
      <w:tr w:rsidR="00C35F32" w:rsidRPr="001F49A2" w:rsidTr="009770B5">
        <w:trPr>
          <w:trHeight w:val="420"/>
        </w:trPr>
        <w:tc>
          <w:tcPr>
            <w:tcW w:w="708" w:type="dxa"/>
            <w:vAlign w:val="center"/>
          </w:tcPr>
          <w:p w:rsidR="00C35F32" w:rsidRPr="001B327E" w:rsidRDefault="00C35F32" w:rsidP="00C35F32">
            <w:pPr>
              <w:jc w:val="center"/>
              <w:rPr>
                <w:sz w:val="28"/>
                <w:szCs w:val="28"/>
                <w:lang w:val="uk-UA"/>
              </w:rPr>
            </w:pPr>
            <w:r w:rsidRPr="001B327E">
              <w:rPr>
                <w:sz w:val="28"/>
                <w:szCs w:val="28"/>
                <w:lang w:val="uk-UA"/>
              </w:rPr>
              <w:t>5.</w:t>
            </w:r>
          </w:p>
        </w:tc>
        <w:tc>
          <w:tcPr>
            <w:tcW w:w="6947" w:type="dxa"/>
            <w:vAlign w:val="center"/>
          </w:tcPr>
          <w:p w:rsidR="00F95629" w:rsidRDefault="00F95629" w:rsidP="00C35F32">
            <w:pPr>
              <w:jc w:val="both"/>
              <w:rPr>
                <w:sz w:val="28"/>
                <w:szCs w:val="28"/>
                <w:lang w:val="uk-UA"/>
              </w:rPr>
            </w:pPr>
          </w:p>
          <w:p w:rsidR="00C35F32" w:rsidRPr="001B327E" w:rsidRDefault="007E3664" w:rsidP="00C35F32">
            <w:pPr>
              <w:jc w:val="both"/>
              <w:rPr>
                <w:sz w:val="28"/>
                <w:szCs w:val="28"/>
                <w:lang w:val="uk-UA"/>
              </w:rPr>
            </w:pPr>
            <w:r>
              <w:rPr>
                <w:sz w:val="28"/>
                <w:szCs w:val="28"/>
                <w:lang w:val="uk-UA"/>
              </w:rPr>
              <w:t>Здійснення заходів для запобігання</w:t>
            </w:r>
            <w:r w:rsidR="00C35F32" w:rsidRPr="001B327E">
              <w:rPr>
                <w:sz w:val="28"/>
                <w:szCs w:val="28"/>
                <w:lang w:val="uk-UA"/>
              </w:rPr>
              <w:t>:</w:t>
            </w:r>
          </w:p>
          <w:p w:rsidR="00C35F32" w:rsidRPr="001B327E" w:rsidRDefault="00C35F32" w:rsidP="00C35F32">
            <w:pPr>
              <w:jc w:val="both"/>
              <w:rPr>
                <w:sz w:val="28"/>
                <w:szCs w:val="28"/>
                <w:lang w:val="uk-UA"/>
              </w:rPr>
            </w:pPr>
            <w:r w:rsidRPr="001B327E">
              <w:rPr>
                <w:sz w:val="28"/>
                <w:szCs w:val="28"/>
                <w:lang w:val="uk-UA"/>
              </w:rPr>
              <w:t xml:space="preserve">використання праці найманих працівників без належного </w:t>
            </w:r>
            <w:r w:rsidR="007E3664">
              <w:rPr>
                <w:sz w:val="28"/>
                <w:szCs w:val="28"/>
                <w:lang w:val="uk-UA"/>
              </w:rPr>
              <w:t xml:space="preserve">офіційного </w:t>
            </w:r>
            <w:r w:rsidRPr="001B327E">
              <w:rPr>
                <w:sz w:val="28"/>
                <w:szCs w:val="28"/>
                <w:lang w:val="uk-UA"/>
              </w:rPr>
              <w:t xml:space="preserve">оформлення трудових відносин; </w:t>
            </w:r>
          </w:p>
          <w:p w:rsidR="00C35F32" w:rsidRPr="001B327E" w:rsidRDefault="00C35F32" w:rsidP="00C35F32">
            <w:pPr>
              <w:jc w:val="both"/>
              <w:rPr>
                <w:sz w:val="28"/>
                <w:szCs w:val="28"/>
                <w:lang w:val="uk-UA"/>
              </w:rPr>
            </w:pPr>
            <w:r w:rsidRPr="001B327E">
              <w:rPr>
                <w:sz w:val="28"/>
                <w:szCs w:val="28"/>
                <w:lang w:val="uk-UA"/>
              </w:rPr>
              <w:t xml:space="preserve">нарахування заробітної плати в розмірі меншому, ніж законодавчо встановлений мінімальний; </w:t>
            </w:r>
          </w:p>
          <w:p w:rsidR="00C35F32" w:rsidRDefault="00C35F32" w:rsidP="00C35F32">
            <w:pPr>
              <w:jc w:val="both"/>
              <w:rPr>
                <w:sz w:val="28"/>
                <w:szCs w:val="28"/>
                <w:lang w:val="uk-UA"/>
              </w:rPr>
            </w:pPr>
            <w:r w:rsidRPr="001B327E">
              <w:rPr>
                <w:sz w:val="28"/>
                <w:szCs w:val="28"/>
                <w:lang w:val="uk-UA"/>
              </w:rPr>
              <w:t>часткової виплати заробітної плати працівникам без перерахування податків до бюджету поряд з виплатою офіційної заробітної плати в мінімальному розмірі</w:t>
            </w:r>
          </w:p>
          <w:p w:rsidR="00F95629" w:rsidRPr="001B327E" w:rsidRDefault="00F95629" w:rsidP="00C35F32">
            <w:pPr>
              <w:jc w:val="both"/>
              <w:rPr>
                <w:sz w:val="28"/>
                <w:szCs w:val="28"/>
                <w:lang w:val="uk-UA"/>
              </w:rPr>
            </w:pPr>
          </w:p>
        </w:tc>
        <w:tc>
          <w:tcPr>
            <w:tcW w:w="5528" w:type="dxa"/>
          </w:tcPr>
          <w:p w:rsidR="00F95629" w:rsidRDefault="00F95629" w:rsidP="00C35F32">
            <w:pPr>
              <w:jc w:val="both"/>
              <w:rPr>
                <w:sz w:val="28"/>
                <w:szCs w:val="28"/>
                <w:lang w:val="uk-UA"/>
              </w:rPr>
            </w:pPr>
          </w:p>
          <w:p w:rsidR="00C35F32" w:rsidRPr="001B327E" w:rsidRDefault="00C35F32" w:rsidP="00C35F32">
            <w:pPr>
              <w:jc w:val="both"/>
              <w:rPr>
                <w:sz w:val="28"/>
                <w:szCs w:val="28"/>
                <w:lang w:val="uk-UA"/>
              </w:rPr>
            </w:pPr>
            <w:r w:rsidRPr="001B327E">
              <w:rPr>
                <w:sz w:val="28"/>
                <w:szCs w:val="28"/>
                <w:lang w:val="uk-UA"/>
              </w:rPr>
              <w:t xml:space="preserve">управління економічної політики; </w:t>
            </w:r>
            <w:r w:rsidRPr="001B327E">
              <w:rPr>
                <w:color w:val="000000"/>
                <w:sz w:val="28"/>
                <w:szCs w:val="28"/>
                <w:lang w:val="uk-UA"/>
              </w:rPr>
              <w:t>Нововолинська ДПІ Головного управління  ДПС у Волинській області</w:t>
            </w:r>
            <w:r w:rsidRPr="001B327E">
              <w:rPr>
                <w:sz w:val="28"/>
                <w:szCs w:val="28"/>
                <w:lang w:val="uk-UA"/>
              </w:rPr>
              <w:t>;</w:t>
            </w:r>
          </w:p>
          <w:p w:rsidR="00C35F32" w:rsidRPr="001B327E" w:rsidRDefault="00C35F32" w:rsidP="00C35F32">
            <w:pPr>
              <w:jc w:val="both"/>
              <w:rPr>
                <w:sz w:val="28"/>
                <w:szCs w:val="28"/>
                <w:lang w:val="uk-UA"/>
              </w:rPr>
            </w:pPr>
            <w:r w:rsidRPr="001B327E">
              <w:rPr>
                <w:sz w:val="28"/>
                <w:szCs w:val="28"/>
                <w:lang w:val="uk-UA"/>
              </w:rPr>
              <w:t xml:space="preserve">робоча група з питань легалізації виплати заробітної плати та зайнятості населення </w:t>
            </w:r>
          </w:p>
        </w:tc>
        <w:tc>
          <w:tcPr>
            <w:tcW w:w="2126" w:type="dxa"/>
            <w:vAlign w:val="center"/>
          </w:tcPr>
          <w:p w:rsidR="00C35F32" w:rsidRPr="001B327E" w:rsidRDefault="00C35F32" w:rsidP="00C35F32">
            <w:pPr>
              <w:jc w:val="center"/>
              <w:rPr>
                <w:sz w:val="28"/>
                <w:szCs w:val="28"/>
                <w:lang w:val="uk-UA"/>
              </w:rPr>
            </w:pPr>
            <w:r w:rsidRPr="001B327E">
              <w:rPr>
                <w:sz w:val="28"/>
                <w:szCs w:val="28"/>
                <w:lang w:val="uk-UA"/>
              </w:rPr>
              <w:t>протягом року</w:t>
            </w:r>
          </w:p>
        </w:tc>
      </w:tr>
      <w:tr w:rsidR="00C35F32" w:rsidRPr="001F49A2" w:rsidTr="009770B5">
        <w:trPr>
          <w:trHeight w:val="1749"/>
        </w:trPr>
        <w:tc>
          <w:tcPr>
            <w:tcW w:w="708" w:type="dxa"/>
            <w:vAlign w:val="center"/>
          </w:tcPr>
          <w:p w:rsidR="00C35F32" w:rsidRPr="001B327E" w:rsidRDefault="00C35F32" w:rsidP="00C35F32">
            <w:pPr>
              <w:jc w:val="center"/>
              <w:rPr>
                <w:sz w:val="28"/>
                <w:szCs w:val="28"/>
                <w:lang w:val="uk-UA"/>
              </w:rPr>
            </w:pPr>
            <w:bookmarkStart w:id="0" w:name="_GoBack"/>
            <w:bookmarkEnd w:id="0"/>
            <w:r w:rsidRPr="001B327E">
              <w:rPr>
                <w:sz w:val="28"/>
                <w:szCs w:val="28"/>
                <w:lang w:val="uk-UA"/>
              </w:rPr>
              <w:t>6.</w:t>
            </w:r>
          </w:p>
        </w:tc>
        <w:tc>
          <w:tcPr>
            <w:tcW w:w="6947" w:type="dxa"/>
            <w:vAlign w:val="center"/>
          </w:tcPr>
          <w:p w:rsidR="00F95629" w:rsidRDefault="00F95629" w:rsidP="00C35F32">
            <w:pPr>
              <w:jc w:val="both"/>
              <w:rPr>
                <w:sz w:val="28"/>
                <w:szCs w:val="28"/>
                <w:lang w:val="uk-UA"/>
              </w:rPr>
            </w:pPr>
          </w:p>
          <w:p w:rsidR="007E3664" w:rsidRPr="001B327E" w:rsidRDefault="007E3664" w:rsidP="00C35F32">
            <w:pPr>
              <w:jc w:val="both"/>
              <w:rPr>
                <w:sz w:val="28"/>
                <w:szCs w:val="28"/>
                <w:lang w:val="uk-UA"/>
              </w:rPr>
            </w:pPr>
            <w:r>
              <w:rPr>
                <w:sz w:val="28"/>
                <w:szCs w:val="28"/>
                <w:lang w:val="uk-UA"/>
              </w:rPr>
              <w:t>Застосування визначених чинним законодавством</w:t>
            </w:r>
            <w:r w:rsidR="00C35F32" w:rsidRPr="001B327E">
              <w:rPr>
                <w:sz w:val="28"/>
                <w:szCs w:val="28"/>
                <w:lang w:val="uk-UA"/>
              </w:rPr>
              <w:t xml:space="preserve"> заходів щодо скорочення обсягів заборгованості зі сплати податків, зборів та інш</w:t>
            </w:r>
            <w:r>
              <w:rPr>
                <w:sz w:val="28"/>
                <w:szCs w:val="28"/>
                <w:lang w:val="uk-UA"/>
              </w:rPr>
              <w:t>их платежів до бюджету громади</w:t>
            </w:r>
          </w:p>
          <w:p w:rsidR="00C35F32" w:rsidRPr="001B327E" w:rsidRDefault="00C35F32" w:rsidP="007E3664">
            <w:pPr>
              <w:jc w:val="both"/>
              <w:rPr>
                <w:sz w:val="28"/>
                <w:szCs w:val="28"/>
                <w:lang w:val="uk-UA"/>
              </w:rPr>
            </w:pPr>
          </w:p>
        </w:tc>
        <w:tc>
          <w:tcPr>
            <w:tcW w:w="5528" w:type="dxa"/>
            <w:vAlign w:val="center"/>
          </w:tcPr>
          <w:p w:rsidR="00F95629" w:rsidRDefault="00F95629" w:rsidP="007E3664">
            <w:pPr>
              <w:jc w:val="both"/>
              <w:rPr>
                <w:sz w:val="28"/>
                <w:szCs w:val="28"/>
                <w:lang w:val="uk-UA"/>
              </w:rPr>
            </w:pPr>
          </w:p>
          <w:p w:rsidR="00C35F32" w:rsidRPr="001B327E" w:rsidRDefault="00C35F32" w:rsidP="007E3664">
            <w:pPr>
              <w:jc w:val="both"/>
              <w:rPr>
                <w:sz w:val="28"/>
                <w:szCs w:val="28"/>
                <w:lang w:val="uk-UA"/>
              </w:rPr>
            </w:pPr>
            <w:r w:rsidRPr="001B327E">
              <w:rPr>
                <w:sz w:val="28"/>
                <w:szCs w:val="28"/>
                <w:lang w:val="uk-UA"/>
              </w:rPr>
              <w:t xml:space="preserve">Нововолинська ДПІ Головного управління  ДПС у Волинській області; </w:t>
            </w:r>
            <w:r w:rsidRPr="001B327E">
              <w:rPr>
                <w:color w:val="000000"/>
                <w:sz w:val="28"/>
                <w:szCs w:val="28"/>
                <w:lang w:val="uk-UA"/>
              </w:rPr>
              <w:t>робоча група з питань сплати податкових та інших обов’язкових п</w:t>
            </w:r>
            <w:r w:rsidR="007E3664">
              <w:rPr>
                <w:color w:val="000000"/>
                <w:sz w:val="28"/>
                <w:szCs w:val="28"/>
                <w:lang w:val="uk-UA"/>
              </w:rPr>
              <w:t>латежів до бюджетів усіх рівнів</w:t>
            </w:r>
          </w:p>
        </w:tc>
        <w:tc>
          <w:tcPr>
            <w:tcW w:w="2126" w:type="dxa"/>
            <w:vAlign w:val="center"/>
          </w:tcPr>
          <w:p w:rsidR="00C35F32" w:rsidRPr="001B327E" w:rsidRDefault="00C35F32" w:rsidP="00C35F32">
            <w:pPr>
              <w:jc w:val="center"/>
              <w:rPr>
                <w:sz w:val="28"/>
                <w:szCs w:val="28"/>
                <w:lang w:val="uk-UA"/>
              </w:rPr>
            </w:pPr>
          </w:p>
          <w:p w:rsidR="00C35F32" w:rsidRPr="001B327E" w:rsidRDefault="00C35F32" w:rsidP="00C35F32">
            <w:pPr>
              <w:jc w:val="center"/>
              <w:rPr>
                <w:sz w:val="28"/>
                <w:szCs w:val="28"/>
                <w:lang w:val="uk-UA"/>
              </w:rPr>
            </w:pPr>
          </w:p>
          <w:p w:rsidR="00C35F32" w:rsidRPr="001B327E" w:rsidRDefault="00C35F32" w:rsidP="00C35F32">
            <w:pPr>
              <w:jc w:val="center"/>
              <w:rPr>
                <w:sz w:val="28"/>
                <w:szCs w:val="28"/>
                <w:lang w:val="uk-UA"/>
              </w:rPr>
            </w:pPr>
            <w:r w:rsidRPr="001B327E">
              <w:rPr>
                <w:sz w:val="28"/>
                <w:szCs w:val="28"/>
                <w:lang w:val="uk-UA"/>
              </w:rPr>
              <w:t>протягом року</w:t>
            </w:r>
          </w:p>
          <w:p w:rsidR="00C35F32" w:rsidRPr="001B327E" w:rsidRDefault="00C35F32" w:rsidP="00C35F32">
            <w:pPr>
              <w:jc w:val="center"/>
              <w:rPr>
                <w:sz w:val="28"/>
                <w:szCs w:val="28"/>
                <w:lang w:val="uk-UA"/>
              </w:rPr>
            </w:pPr>
          </w:p>
          <w:p w:rsidR="00C35F32" w:rsidRPr="001B327E" w:rsidRDefault="00C35F32" w:rsidP="00C35F32">
            <w:pPr>
              <w:jc w:val="center"/>
              <w:rPr>
                <w:sz w:val="28"/>
                <w:szCs w:val="28"/>
                <w:lang w:val="uk-UA"/>
              </w:rPr>
            </w:pPr>
          </w:p>
          <w:p w:rsidR="00C35F32" w:rsidRPr="001B327E" w:rsidRDefault="00C35F32" w:rsidP="00C35F32">
            <w:pPr>
              <w:jc w:val="center"/>
              <w:rPr>
                <w:sz w:val="28"/>
                <w:szCs w:val="28"/>
                <w:lang w:val="uk-UA"/>
              </w:rPr>
            </w:pPr>
          </w:p>
        </w:tc>
      </w:tr>
      <w:tr w:rsidR="007E3664" w:rsidRPr="001F49A2" w:rsidTr="009770B5">
        <w:trPr>
          <w:trHeight w:val="717"/>
        </w:trPr>
        <w:tc>
          <w:tcPr>
            <w:tcW w:w="708" w:type="dxa"/>
            <w:vAlign w:val="center"/>
          </w:tcPr>
          <w:p w:rsidR="007E3664" w:rsidRPr="001B327E" w:rsidRDefault="007E3664" w:rsidP="00C35F32">
            <w:pPr>
              <w:jc w:val="center"/>
              <w:rPr>
                <w:sz w:val="28"/>
                <w:szCs w:val="28"/>
                <w:lang w:val="uk-UA"/>
              </w:rPr>
            </w:pPr>
            <w:r>
              <w:rPr>
                <w:sz w:val="28"/>
                <w:szCs w:val="28"/>
                <w:lang w:val="uk-UA"/>
              </w:rPr>
              <w:lastRenderedPageBreak/>
              <w:t>7.</w:t>
            </w:r>
          </w:p>
        </w:tc>
        <w:tc>
          <w:tcPr>
            <w:tcW w:w="6947" w:type="dxa"/>
            <w:vAlign w:val="center"/>
          </w:tcPr>
          <w:p w:rsidR="007E3664" w:rsidRDefault="007E3664" w:rsidP="007E3664">
            <w:pPr>
              <w:jc w:val="both"/>
              <w:rPr>
                <w:sz w:val="28"/>
                <w:szCs w:val="28"/>
                <w:lang w:val="uk-UA"/>
              </w:rPr>
            </w:pPr>
            <w:r w:rsidRPr="007E3664">
              <w:rPr>
                <w:sz w:val="28"/>
                <w:szCs w:val="28"/>
                <w:lang w:val="uk-UA"/>
              </w:rPr>
              <w:t xml:space="preserve">Ужиття заходів щодо погашення податкового боргу по земельному </w:t>
            </w:r>
            <w:r w:rsidRPr="001B327E">
              <w:rPr>
                <w:sz w:val="28"/>
                <w:szCs w:val="28"/>
                <w:lang w:val="uk-UA"/>
              </w:rPr>
              <w:t xml:space="preserve">податку та податку на нерухоме майно з фізичних осіб </w:t>
            </w:r>
          </w:p>
        </w:tc>
        <w:tc>
          <w:tcPr>
            <w:tcW w:w="5528" w:type="dxa"/>
            <w:vAlign w:val="center"/>
          </w:tcPr>
          <w:p w:rsidR="007E3664" w:rsidRDefault="007E3664" w:rsidP="00C35F32">
            <w:pPr>
              <w:jc w:val="both"/>
              <w:rPr>
                <w:sz w:val="28"/>
                <w:szCs w:val="28"/>
                <w:lang w:val="uk-UA"/>
              </w:rPr>
            </w:pPr>
            <w:r w:rsidRPr="001B327E">
              <w:rPr>
                <w:sz w:val="28"/>
                <w:szCs w:val="28"/>
                <w:lang w:val="uk-UA"/>
              </w:rPr>
              <w:t xml:space="preserve">Нововолинська ДПІ Головного управління  ДПС у Волинській області; </w:t>
            </w:r>
          </w:p>
          <w:p w:rsidR="007E3664" w:rsidRPr="001B327E" w:rsidRDefault="007E3664" w:rsidP="00C35F32">
            <w:pPr>
              <w:jc w:val="both"/>
              <w:rPr>
                <w:sz w:val="28"/>
                <w:szCs w:val="28"/>
                <w:lang w:val="uk-UA"/>
              </w:rPr>
            </w:pPr>
            <w:r w:rsidRPr="001B327E">
              <w:rPr>
                <w:sz w:val="28"/>
                <w:szCs w:val="28"/>
                <w:lang w:val="uk-UA"/>
              </w:rPr>
              <w:t xml:space="preserve">управління економічної політики; </w:t>
            </w:r>
          </w:p>
          <w:p w:rsidR="007E3664" w:rsidRPr="001B327E" w:rsidRDefault="007E3664" w:rsidP="00C35F32">
            <w:pPr>
              <w:rPr>
                <w:sz w:val="28"/>
                <w:szCs w:val="28"/>
                <w:lang w:val="uk-UA"/>
              </w:rPr>
            </w:pPr>
            <w:r w:rsidRPr="001B327E">
              <w:rPr>
                <w:color w:val="000000"/>
                <w:sz w:val="28"/>
                <w:szCs w:val="28"/>
                <w:lang w:val="uk-UA"/>
              </w:rPr>
              <w:t>в</w:t>
            </w:r>
            <w:r w:rsidRPr="001B327E">
              <w:rPr>
                <w:sz w:val="28"/>
                <w:szCs w:val="28"/>
                <w:lang w:val="uk-UA"/>
              </w:rPr>
              <w:t>ідділ "Центр розвитку об'єднань співвласників багатоквартирних будинків"; КП  «Єдиний розрахунковий центр»; старости Благодатного, Грибовицького, Грядівського старостинських округів</w:t>
            </w:r>
          </w:p>
        </w:tc>
        <w:tc>
          <w:tcPr>
            <w:tcW w:w="2126" w:type="dxa"/>
            <w:vAlign w:val="center"/>
          </w:tcPr>
          <w:p w:rsidR="007E3664" w:rsidRPr="001B327E" w:rsidRDefault="007E3664" w:rsidP="00C35F32">
            <w:pPr>
              <w:jc w:val="center"/>
              <w:rPr>
                <w:sz w:val="28"/>
                <w:szCs w:val="28"/>
                <w:lang w:val="uk-UA"/>
              </w:rPr>
            </w:pPr>
            <w:r w:rsidRPr="001B327E">
              <w:rPr>
                <w:sz w:val="28"/>
                <w:szCs w:val="28"/>
                <w:lang w:val="uk-UA"/>
              </w:rPr>
              <w:t>щоп’ятниці, до повного погашення податкового боргу</w:t>
            </w:r>
          </w:p>
        </w:tc>
      </w:tr>
      <w:tr w:rsidR="00C35F32" w:rsidRPr="001F49A2" w:rsidTr="009770B5">
        <w:trPr>
          <w:trHeight w:val="420"/>
        </w:trPr>
        <w:tc>
          <w:tcPr>
            <w:tcW w:w="708" w:type="dxa"/>
            <w:vAlign w:val="center"/>
          </w:tcPr>
          <w:p w:rsidR="00C35F32" w:rsidRPr="001B327E" w:rsidRDefault="00F85FDB" w:rsidP="00C35F32">
            <w:pPr>
              <w:jc w:val="center"/>
              <w:rPr>
                <w:sz w:val="28"/>
                <w:szCs w:val="28"/>
                <w:lang w:val="uk-UA"/>
              </w:rPr>
            </w:pPr>
            <w:r>
              <w:rPr>
                <w:sz w:val="28"/>
                <w:szCs w:val="28"/>
                <w:lang w:val="uk-UA"/>
              </w:rPr>
              <w:t>8</w:t>
            </w:r>
            <w:r w:rsidR="00C35F32" w:rsidRPr="001B327E">
              <w:rPr>
                <w:sz w:val="28"/>
                <w:szCs w:val="28"/>
                <w:lang w:val="uk-UA"/>
              </w:rPr>
              <w:t>.</w:t>
            </w:r>
          </w:p>
        </w:tc>
        <w:tc>
          <w:tcPr>
            <w:tcW w:w="6947" w:type="dxa"/>
            <w:vAlign w:val="center"/>
          </w:tcPr>
          <w:p w:rsidR="00F95629" w:rsidRDefault="00F95629" w:rsidP="00C35F32">
            <w:pPr>
              <w:jc w:val="both"/>
              <w:rPr>
                <w:sz w:val="28"/>
                <w:szCs w:val="28"/>
                <w:lang w:val="uk-UA"/>
              </w:rPr>
            </w:pPr>
          </w:p>
          <w:p w:rsidR="00C35F32" w:rsidRPr="001B327E" w:rsidRDefault="00C35F32" w:rsidP="00C35F32">
            <w:pPr>
              <w:jc w:val="both"/>
              <w:rPr>
                <w:sz w:val="28"/>
                <w:szCs w:val="28"/>
                <w:lang w:val="uk-UA"/>
              </w:rPr>
            </w:pPr>
            <w:r w:rsidRPr="001B327E">
              <w:rPr>
                <w:sz w:val="28"/>
                <w:szCs w:val="28"/>
                <w:lang w:val="uk-UA"/>
              </w:rPr>
              <w:t>Проведення роботи щодо розірвання договорів оренди землі, за якими систематично не сплачується орендна плата за землю</w:t>
            </w:r>
          </w:p>
          <w:p w:rsidR="00C35F32" w:rsidRDefault="00C35F32" w:rsidP="00C35F32">
            <w:pPr>
              <w:jc w:val="both"/>
              <w:rPr>
                <w:sz w:val="28"/>
                <w:szCs w:val="28"/>
                <w:lang w:val="uk-UA"/>
              </w:rPr>
            </w:pPr>
            <w:r w:rsidRPr="001B327E">
              <w:rPr>
                <w:sz w:val="28"/>
                <w:szCs w:val="28"/>
                <w:lang w:val="uk-UA"/>
              </w:rPr>
              <w:t>Визначення розміру втрат та їх стягнення до бюджету громади відповідно до Порядку, затвердженого постановою Кабінету Міністрів України від 19.04.1993 № 284 «Про Порядок визначення та відшкодування збитків власникам землі та землекористувачам»</w:t>
            </w:r>
          </w:p>
          <w:p w:rsidR="00F95629" w:rsidRPr="001B327E" w:rsidRDefault="00F95629" w:rsidP="00C35F32">
            <w:pPr>
              <w:jc w:val="both"/>
              <w:rPr>
                <w:sz w:val="28"/>
                <w:szCs w:val="28"/>
                <w:lang w:val="uk-UA"/>
              </w:rPr>
            </w:pPr>
          </w:p>
        </w:tc>
        <w:tc>
          <w:tcPr>
            <w:tcW w:w="5528" w:type="dxa"/>
            <w:vAlign w:val="center"/>
          </w:tcPr>
          <w:p w:rsidR="00C35F32" w:rsidRPr="001B327E" w:rsidRDefault="00C35F32" w:rsidP="00C35F32">
            <w:pPr>
              <w:jc w:val="both"/>
              <w:rPr>
                <w:sz w:val="28"/>
                <w:szCs w:val="28"/>
                <w:lang w:val="uk-UA"/>
              </w:rPr>
            </w:pPr>
            <w:r w:rsidRPr="001B327E">
              <w:rPr>
                <w:sz w:val="28"/>
                <w:szCs w:val="28"/>
                <w:lang w:val="uk-UA"/>
              </w:rPr>
              <w:t>відділ земельних відносин</w:t>
            </w:r>
          </w:p>
        </w:tc>
        <w:tc>
          <w:tcPr>
            <w:tcW w:w="2126" w:type="dxa"/>
            <w:vAlign w:val="center"/>
          </w:tcPr>
          <w:p w:rsidR="00C35F32" w:rsidRPr="001B327E" w:rsidRDefault="00C35F32" w:rsidP="00C35F32">
            <w:pPr>
              <w:jc w:val="center"/>
              <w:rPr>
                <w:sz w:val="28"/>
                <w:szCs w:val="28"/>
                <w:lang w:val="uk-UA"/>
              </w:rPr>
            </w:pPr>
            <w:r w:rsidRPr="001B327E">
              <w:rPr>
                <w:sz w:val="28"/>
                <w:szCs w:val="28"/>
                <w:lang w:val="uk-UA"/>
              </w:rPr>
              <w:t>протягом року</w:t>
            </w:r>
          </w:p>
        </w:tc>
      </w:tr>
      <w:tr w:rsidR="00C35F32" w:rsidRPr="009237AF" w:rsidTr="009770B5">
        <w:trPr>
          <w:trHeight w:val="420"/>
        </w:trPr>
        <w:tc>
          <w:tcPr>
            <w:tcW w:w="708" w:type="dxa"/>
            <w:vAlign w:val="center"/>
          </w:tcPr>
          <w:p w:rsidR="00C35F32" w:rsidRPr="001B327E" w:rsidRDefault="00F85FDB" w:rsidP="00F85FDB">
            <w:pPr>
              <w:jc w:val="center"/>
              <w:rPr>
                <w:sz w:val="28"/>
                <w:szCs w:val="28"/>
                <w:lang w:val="uk-UA"/>
              </w:rPr>
            </w:pPr>
            <w:r>
              <w:rPr>
                <w:sz w:val="28"/>
                <w:szCs w:val="28"/>
                <w:lang w:val="uk-UA"/>
              </w:rPr>
              <w:t>9</w:t>
            </w:r>
            <w:r w:rsidR="00C35F32" w:rsidRPr="001B327E">
              <w:rPr>
                <w:sz w:val="28"/>
                <w:szCs w:val="28"/>
                <w:lang w:val="uk-UA"/>
              </w:rPr>
              <w:t>.</w:t>
            </w:r>
          </w:p>
        </w:tc>
        <w:tc>
          <w:tcPr>
            <w:tcW w:w="6947" w:type="dxa"/>
            <w:vAlign w:val="center"/>
          </w:tcPr>
          <w:p w:rsidR="00F95629" w:rsidRDefault="00F95629" w:rsidP="00C35F32">
            <w:pPr>
              <w:ind w:left="34"/>
              <w:jc w:val="both"/>
              <w:rPr>
                <w:sz w:val="28"/>
                <w:szCs w:val="28"/>
                <w:lang w:val="uk-UA"/>
              </w:rPr>
            </w:pPr>
          </w:p>
          <w:p w:rsidR="00C35F32" w:rsidRDefault="00C35F32" w:rsidP="00C35F32">
            <w:pPr>
              <w:ind w:left="34"/>
              <w:jc w:val="both"/>
              <w:rPr>
                <w:sz w:val="28"/>
                <w:szCs w:val="28"/>
                <w:lang w:val="uk-UA"/>
              </w:rPr>
            </w:pPr>
            <w:r w:rsidRPr="001B327E">
              <w:rPr>
                <w:sz w:val="28"/>
                <w:szCs w:val="28"/>
                <w:lang w:val="uk-UA"/>
              </w:rPr>
              <w:t>Надання інформації Головному управлінню ДПС в області про виявлені факти реалізації алкогольних напоїв і тютюнових виробів, немаркованих марками акцизного податку, здійснення торгівлі алкогольними напоями, тютюновими виробами та пальним без наявності ліцензій або без застосування реєстраторів розрахункових операцій на території громади</w:t>
            </w:r>
          </w:p>
          <w:p w:rsidR="00F95629" w:rsidRPr="001B327E" w:rsidRDefault="00F95629" w:rsidP="00C35F32">
            <w:pPr>
              <w:ind w:left="34"/>
              <w:jc w:val="both"/>
              <w:rPr>
                <w:sz w:val="28"/>
                <w:szCs w:val="28"/>
                <w:lang w:val="uk-UA"/>
              </w:rPr>
            </w:pPr>
          </w:p>
        </w:tc>
        <w:tc>
          <w:tcPr>
            <w:tcW w:w="5528" w:type="dxa"/>
            <w:vAlign w:val="center"/>
          </w:tcPr>
          <w:p w:rsidR="00C35F32" w:rsidRPr="001B327E" w:rsidRDefault="00C35F32" w:rsidP="00C35F32">
            <w:pPr>
              <w:jc w:val="both"/>
              <w:rPr>
                <w:sz w:val="28"/>
                <w:szCs w:val="28"/>
                <w:lang w:val="uk-UA"/>
              </w:rPr>
            </w:pPr>
            <w:r w:rsidRPr="001B327E">
              <w:rPr>
                <w:sz w:val="28"/>
                <w:szCs w:val="28"/>
                <w:lang w:val="uk-UA"/>
              </w:rPr>
              <w:t>Нововолинська ДПІ Головного управління  ДПС у Волинській області;</w:t>
            </w:r>
          </w:p>
          <w:p w:rsidR="00C35F32" w:rsidRPr="001B327E" w:rsidRDefault="00C35F32" w:rsidP="00C35F32">
            <w:pPr>
              <w:jc w:val="both"/>
              <w:rPr>
                <w:sz w:val="28"/>
                <w:szCs w:val="28"/>
                <w:lang w:val="uk-UA"/>
              </w:rPr>
            </w:pPr>
            <w:r w:rsidRPr="001B327E">
              <w:rPr>
                <w:sz w:val="28"/>
                <w:szCs w:val="28"/>
                <w:lang w:val="uk-UA"/>
              </w:rPr>
              <w:t>управління економічної політики;</w:t>
            </w:r>
          </w:p>
          <w:p w:rsidR="00C35F32" w:rsidRPr="001B327E" w:rsidRDefault="00C35F32" w:rsidP="00C35F32">
            <w:pPr>
              <w:jc w:val="both"/>
              <w:rPr>
                <w:sz w:val="28"/>
                <w:szCs w:val="28"/>
                <w:lang w:val="uk-UA"/>
              </w:rPr>
            </w:pPr>
            <w:r w:rsidRPr="001B327E">
              <w:rPr>
                <w:sz w:val="28"/>
                <w:szCs w:val="28"/>
                <w:lang w:val="uk-UA"/>
              </w:rPr>
              <w:t xml:space="preserve">комісія з координації дій державних органів, що здійснюють державний контроль за виробництвом і обігом підакцизних товарів (паливо, спирт, алкогольні напої та тютюнові вироби) </w:t>
            </w:r>
          </w:p>
        </w:tc>
        <w:tc>
          <w:tcPr>
            <w:tcW w:w="2126" w:type="dxa"/>
            <w:vAlign w:val="center"/>
          </w:tcPr>
          <w:p w:rsidR="00C35F32" w:rsidRPr="001B327E" w:rsidRDefault="00C35F32" w:rsidP="00C35F32">
            <w:pPr>
              <w:jc w:val="center"/>
              <w:rPr>
                <w:sz w:val="28"/>
                <w:szCs w:val="28"/>
                <w:lang w:val="uk-UA"/>
              </w:rPr>
            </w:pPr>
            <w:r w:rsidRPr="001B327E">
              <w:rPr>
                <w:sz w:val="28"/>
                <w:szCs w:val="28"/>
                <w:lang w:val="uk-UA"/>
              </w:rPr>
              <w:t>протягом року</w:t>
            </w:r>
          </w:p>
        </w:tc>
      </w:tr>
      <w:tr w:rsidR="00C35F32" w:rsidRPr="009237AF" w:rsidTr="00F95629">
        <w:trPr>
          <w:trHeight w:val="1878"/>
        </w:trPr>
        <w:tc>
          <w:tcPr>
            <w:tcW w:w="708" w:type="dxa"/>
            <w:vAlign w:val="center"/>
          </w:tcPr>
          <w:p w:rsidR="00C35F32" w:rsidRPr="001B327E" w:rsidRDefault="00F85FDB" w:rsidP="00F85FDB">
            <w:pPr>
              <w:jc w:val="center"/>
              <w:rPr>
                <w:sz w:val="28"/>
                <w:szCs w:val="28"/>
                <w:lang w:val="uk-UA"/>
              </w:rPr>
            </w:pPr>
            <w:r>
              <w:rPr>
                <w:sz w:val="28"/>
                <w:szCs w:val="28"/>
                <w:lang w:val="uk-UA"/>
              </w:rPr>
              <w:lastRenderedPageBreak/>
              <w:t>10</w:t>
            </w:r>
            <w:r w:rsidR="00C35F32" w:rsidRPr="001B327E">
              <w:rPr>
                <w:sz w:val="28"/>
                <w:szCs w:val="28"/>
                <w:lang w:val="uk-UA"/>
              </w:rPr>
              <w:t>.</w:t>
            </w:r>
          </w:p>
        </w:tc>
        <w:tc>
          <w:tcPr>
            <w:tcW w:w="6947" w:type="dxa"/>
            <w:vAlign w:val="center"/>
          </w:tcPr>
          <w:p w:rsidR="00F95629" w:rsidRDefault="00F95629" w:rsidP="00C35F32">
            <w:pPr>
              <w:pStyle w:val="af6"/>
              <w:tabs>
                <w:tab w:val="left" w:pos="884"/>
              </w:tabs>
              <w:ind w:left="0"/>
              <w:jc w:val="both"/>
              <w:rPr>
                <w:sz w:val="28"/>
                <w:szCs w:val="28"/>
                <w:lang w:val="uk-UA"/>
              </w:rPr>
            </w:pPr>
          </w:p>
          <w:p w:rsidR="00C35F32" w:rsidRDefault="00C35F32" w:rsidP="00C35F32">
            <w:pPr>
              <w:pStyle w:val="af6"/>
              <w:tabs>
                <w:tab w:val="left" w:pos="884"/>
              </w:tabs>
              <w:ind w:left="0"/>
              <w:jc w:val="both"/>
              <w:rPr>
                <w:sz w:val="28"/>
                <w:szCs w:val="28"/>
                <w:lang w:val="uk-UA"/>
              </w:rPr>
            </w:pPr>
            <w:r w:rsidRPr="001B327E">
              <w:rPr>
                <w:sz w:val="28"/>
                <w:szCs w:val="28"/>
                <w:lang w:val="uk-UA"/>
              </w:rPr>
              <w:t xml:space="preserve">Забезпечення ефективного використання водних об’єктів на території громади через їх передачу в оренду відповідно до Типового договору оренди землі в комплексі з розташованим на ній водним об’єктом, затвердженого постановою Кабінету Міністрів України від  02 червня 2021 року № 572   </w:t>
            </w:r>
          </w:p>
          <w:p w:rsidR="00F95629" w:rsidRPr="001B327E" w:rsidRDefault="00F95629" w:rsidP="00C35F32">
            <w:pPr>
              <w:pStyle w:val="af6"/>
              <w:tabs>
                <w:tab w:val="left" w:pos="884"/>
              </w:tabs>
              <w:ind w:left="0"/>
              <w:jc w:val="both"/>
              <w:rPr>
                <w:sz w:val="28"/>
                <w:szCs w:val="28"/>
                <w:lang w:val="uk-UA"/>
              </w:rPr>
            </w:pPr>
          </w:p>
        </w:tc>
        <w:tc>
          <w:tcPr>
            <w:tcW w:w="5528" w:type="dxa"/>
            <w:vAlign w:val="center"/>
          </w:tcPr>
          <w:p w:rsidR="00C35F32" w:rsidRPr="001B327E" w:rsidRDefault="00C35F32" w:rsidP="00C35F32">
            <w:pPr>
              <w:jc w:val="both"/>
              <w:rPr>
                <w:sz w:val="28"/>
                <w:szCs w:val="28"/>
                <w:lang w:val="uk-UA"/>
              </w:rPr>
            </w:pPr>
            <w:r w:rsidRPr="001B327E">
              <w:rPr>
                <w:sz w:val="28"/>
                <w:szCs w:val="28"/>
                <w:lang w:val="uk-UA"/>
              </w:rPr>
              <w:t>відділ земельних відносин</w:t>
            </w:r>
          </w:p>
        </w:tc>
        <w:tc>
          <w:tcPr>
            <w:tcW w:w="2126" w:type="dxa"/>
            <w:vAlign w:val="center"/>
          </w:tcPr>
          <w:p w:rsidR="00C35F32" w:rsidRPr="001B327E" w:rsidRDefault="00C35F32" w:rsidP="00C35F32">
            <w:pPr>
              <w:jc w:val="center"/>
              <w:rPr>
                <w:sz w:val="28"/>
                <w:szCs w:val="28"/>
                <w:lang w:val="uk-UA"/>
              </w:rPr>
            </w:pPr>
            <w:r w:rsidRPr="001B327E">
              <w:rPr>
                <w:sz w:val="28"/>
                <w:szCs w:val="28"/>
                <w:lang w:val="uk-UA"/>
              </w:rPr>
              <w:t>протягом року</w:t>
            </w:r>
          </w:p>
        </w:tc>
      </w:tr>
      <w:tr w:rsidR="00C35F32" w:rsidRPr="009237AF" w:rsidTr="009770B5">
        <w:trPr>
          <w:trHeight w:val="420"/>
        </w:trPr>
        <w:tc>
          <w:tcPr>
            <w:tcW w:w="708" w:type="dxa"/>
            <w:vAlign w:val="center"/>
          </w:tcPr>
          <w:p w:rsidR="00C35F32" w:rsidRPr="001B327E" w:rsidRDefault="00C35F32" w:rsidP="00F85FDB">
            <w:pPr>
              <w:jc w:val="center"/>
              <w:rPr>
                <w:sz w:val="28"/>
                <w:szCs w:val="28"/>
                <w:lang w:val="uk-UA"/>
              </w:rPr>
            </w:pPr>
            <w:r w:rsidRPr="001B327E">
              <w:rPr>
                <w:sz w:val="28"/>
                <w:szCs w:val="28"/>
                <w:lang w:val="uk-UA"/>
              </w:rPr>
              <w:t>1</w:t>
            </w:r>
            <w:r w:rsidR="00F85FDB">
              <w:rPr>
                <w:sz w:val="28"/>
                <w:szCs w:val="28"/>
                <w:lang w:val="uk-UA"/>
              </w:rPr>
              <w:t>1</w:t>
            </w:r>
            <w:r w:rsidRPr="001B327E">
              <w:rPr>
                <w:sz w:val="28"/>
                <w:szCs w:val="28"/>
                <w:lang w:val="uk-UA"/>
              </w:rPr>
              <w:t>.</w:t>
            </w:r>
          </w:p>
        </w:tc>
        <w:tc>
          <w:tcPr>
            <w:tcW w:w="6947" w:type="dxa"/>
            <w:vAlign w:val="center"/>
          </w:tcPr>
          <w:p w:rsidR="00F95629" w:rsidRDefault="00F95629" w:rsidP="00F85FDB">
            <w:pPr>
              <w:jc w:val="both"/>
              <w:rPr>
                <w:sz w:val="28"/>
                <w:szCs w:val="28"/>
                <w:lang w:val="uk-UA"/>
              </w:rPr>
            </w:pPr>
          </w:p>
          <w:p w:rsidR="00001A98" w:rsidRDefault="00C35F32" w:rsidP="00F85FDB">
            <w:pPr>
              <w:jc w:val="both"/>
              <w:rPr>
                <w:sz w:val="28"/>
                <w:szCs w:val="28"/>
                <w:lang w:val="uk-UA"/>
              </w:rPr>
            </w:pPr>
            <w:r w:rsidRPr="001B327E">
              <w:rPr>
                <w:sz w:val="28"/>
                <w:szCs w:val="28"/>
                <w:lang w:val="uk-UA"/>
              </w:rPr>
              <w:t>Розгляд можливостей для розширення переліку адміністративних послуг, які надаються управлінням «Центр надання адміністративних послуг» з метою збільшення надходжень плати за надання адміністративних послуг до бюджету громади</w:t>
            </w:r>
          </w:p>
          <w:p w:rsidR="00F95629" w:rsidRPr="001B327E" w:rsidRDefault="00F95629" w:rsidP="00F85FDB">
            <w:pPr>
              <w:jc w:val="both"/>
              <w:rPr>
                <w:sz w:val="28"/>
                <w:szCs w:val="28"/>
                <w:lang w:val="uk-UA"/>
              </w:rPr>
            </w:pPr>
          </w:p>
        </w:tc>
        <w:tc>
          <w:tcPr>
            <w:tcW w:w="5528" w:type="dxa"/>
            <w:vAlign w:val="center"/>
          </w:tcPr>
          <w:p w:rsidR="00C35F32" w:rsidRPr="001B327E" w:rsidRDefault="00C35F32" w:rsidP="00F85FDB">
            <w:pPr>
              <w:rPr>
                <w:sz w:val="28"/>
                <w:szCs w:val="28"/>
                <w:lang w:val="uk-UA"/>
              </w:rPr>
            </w:pPr>
            <w:r w:rsidRPr="001B327E">
              <w:rPr>
                <w:sz w:val="28"/>
                <w:szCs w:val="28"/>
                <w:lang w:val="uk-UA"/>
              </w:rPr>
              <w:t>управління «Центр надання адміністративних послуг»</w:t>
            </w:r>
          </w:p>
        </w:tc>
        <w:tc>
          <w:tcPr>
            <w:tcW w:w="2126" w:type="dxa"/>
            <w:vAlign w:val="center"/>
          </w:tcPr>
          <w:p w:rsidR="00C35F32" w:rsidRPr="00456E02" w:rsidRDefault="00C35F32" w:rsidP="00C35F32">
            <w:pPr>
              <w:jc w:val="center"/>
              <w:rPr>
                <w:sz w:val="28"/>
                <w:szCs w:val="28"/>
                <w:lang w:val="uk-UA"/>
              </w:rPr>
            </w:pPr>
            <w:r w:rsidRPr="001B327E">
              <w:rPr>
                <w:sz w:val="28"/>
                <w:szCs w:val="28"/>
                <w:lang w:val="uk-UA"/>
              </w:rPr>
              <w:t>протягом року</w:t>
            </w:r>
          </w:p>
        </w:tc>
      </w:tr>
      <w:tr w:rsidR="00B52F90" w:rsidRPr="00F85FDB" w:rsidTr="00D03B75">
        <w:trPr>
          <w:trHeight w:val="708"/>
        </w:trPr>
        <w:tc>
          <w:tcPr>
            <w:tcW w:w="15309" w:type="dxa"/>
            <w:gridSpan w:val="4"/>
            <w:vAlign w:val="center"/>
          </w:tcPr>
          <w:p w:rsidR="00F85FDB" w:rsidRDefault="00F85FDB" w:rsidP="00050E7A">
            <w:pPr>
              <w:jc w:val="center"/>
              <w:rPr>
                <w:sz w:val="28"/>
                <w:szCs w:val="28"/>
                <w:lang w:val="uk-UA"/>
              </w:rPr>
            </w:pPr>
          </w:p>
          <w:p w:rsidR="00F85FDB" w:rsidRDefault="00B52F90" w:rsidP="00F85FDB">
            <w:pPr>
              <w:jc w:val="center"/>
              <w:rPr>
                <w:sz w:val="28"/>
                <w:szCs w:val="28"/>
                <w:lang w:val="uk-UA"/>
              </w:rPr>
            </w:pPr>
            <w:r w:rsidRPr="0017632A">
              <w:rPr>
                <w:sz w:val="28"/>
                <w:szCs w:val="28"/>
                <w:lang w:val="uk-UA"/>
              </w:rPr>
              <w:t>ІІ. Заходи щодо економного і раціонального використання коштів  бюджету міської територіальної громади</w:t>
            </w:r>
            <w:r w:rsidR="00405A32">
              <w:rPr>
                <w:sz w:val="28"/>
                <w:szCs w:val="28"/>
                <w:lang w:val="uk-UA"/>
              </w:rPr>
              <w:t xml:space="preserve"> та організаці</w:t>
            </w:r>
            <w:r w:rsidR="00050E7A">
              <w:rPr>
                <w:sz w:val="28"/>
                <w:szCs w:val="28"/>
                <w:lang w:val="uk-UA"/>
              </w:rPr>
              <w:t>ї</w:t>
            </w:r>
            <w:r w:rsidR="00405A32">
              <w:rPr>
                <w:sz w:val="28"/>
                <w:szCs w:val="28"/>
                <w:lang w:val="uk-UA"/>
              </w:rPr>
              <w:t xml:space="preserve"> виконання бюджету громади за видатками</w:t>
            </w:r>
          </w:p>
          <w:p w:rsidR="00F95629" w:rsidRPr="0017632A" w:rsidRDefault="00F95629" w:rsidP="00F85FDB">
            <w:pPr>
              <w:jc w:val="center"/>
              <w:rPr>
                <w:color w:val="FF0000"/>
                <w:sz w:val="28"/>
                <w:szCs w:val="28"/>
                <w:lang w:val="uk-UA"/>
              </w:rPr>
            </w:pPr>
          </w:p>
        </w:tc>
      </w:tr>
      <w:tr w:rsidR="00B52F90" w:rsidRPr="001F49A2" w:rsidTr="009770B5">
        <w:trPr>
          <w:trHeight w:val="323"/>
        </w:trPr>
        <w:tc>
          <w:tcPr>
            <w:tcW w:w="708" w:type="dxa"/>
            <w:vAlign w:val="center"/>
          </w:tcPr>
          <w:p w:rsidR="00B52F90" w:rsidRPr="00563F4B" w:rsidRDefault="00A00173" w:rsidP="00A00173">
            <w:pPr>
              <w:jc w:val="center"/>
              <w:rPr>
                <w:sz w:val="28"/>
                <w:szCs w:val="28"/>
                <w:lang w:val="uk-UA"/>
              </w:rPr>
            </w:pPr>
            <w:r>
              <w:rPr>
                <w:sz w:val="28"/>
                <w:szCs w:val="28"/>
                <w:lang w:val="uk-UA"/>
              </w:rPr>
              <w:t>1</w:t>
            </w:r>
            <w:r w:rsidR="00B52F90" w:rsidRPr="00563F4B">
              <w:rPr>
                <w:sz w:val="28"/>
                <w:szCs w:val="28"/>
                <w:lang w:val="uk-UA"/>
              </w:rPr>
              <w:t>.</w:t>
            </w:r>
          </w:p>
        </w:tc>
        <w:tc>
          <w:tcPr>
            <w:tcW w:w="6947" w:type="dxa"/>
            <w:vAlign w:val="center"/>
          </w:tcPr>
          <w:p w:rsidR="00F95629" w:rsidRDefault="00F95629" w:rsidP="006E253D">
            <w:pPr>
              <w:jc w:val="both"/>
              <w:rPr>
                <w:sz w:val="28"/>
                <w:szCs w:val="28"/>
                <w:lang w:val="uk-UA"/>
              </w:rPr>
            </w:pPr>
          </w:p>
          <w:p w:rsidR="00B52F90" w:rsidRPr="006C5883" w:rsidRDefault="006E253D" w:rsidP="006E253D">
            <w:pPr>
              <w:jc w:val="both"/>
              <w:rPr>
                <w:sz w:val="28"/>
                <w:szCs w:val="28"/>
                <w:lang w:val="uk-UA"/>
              </w:rPr>
            </w:pPr>
            <w:r w:rsidRPr="006C5883">
              <w:rPr>
                <w:sz w:val="28"/>
                <w:szCs w:val="28"/>
                <w:lang w:val="uk-UA"/>
              </w:rPr>
              <w:t>Забезпечення виконання вимог статті 46 Закону України «Про Державний бюджет України на 2024 рік» щодо спрямування вільного залишку коштів та залишків коштів спеціального фонду бюджету міської територіальної громади на першочергові питання функціонування закладів соціально-культурної сфери, заходи територіальної оборони, підтримку сил безпеки і оборони України, підготовку захисних споруд цивільного захисту тощо</w:t>
            </w:r>
          </w:p>
        </w:tc>
        <w:tc>
          <w:tcPr>
            <w:tcW w:w="5528" w:type="dxa"/>
            <w:vAlign w:val="center"/>
          </w:tcPr>
          <w:p w:rsidR="00B52F90" w:rsidRPr="006C5883" w:rsidRDefault="00B52F90" w:rsidP="00BF146E">
            <w:pPr>
              <w:rPr>
                <w:sz w:val="28"/>
                <w:szCs w:val="28"/>
                <w:lang w:val="uk-UA"/>
              </w:rPr>
            </w:pPr>
            <w:r w:rsidRPr="006C5883">
              <w:rPr>
                <w:sz w:val="28"/>
                <w:szCs w:val="28"/>
                <w:lang w:val="uk-UA"/>
              </w:rPr>
              <w:t>фінансове управління</w:t>
            </w:r>
          </w:p>
        </w:tc>
        <w:tc>
          <w:tcPr>
            <w:tcW w:w="2126" w:type="dxa"/>
            <w:vAlign w:val="center"/>
          </w:tcPr>
          <w:p w:rsidR="00B52F90" w:rsidRPr="006C5883" w:rsidRDefault="006E253D" w:rsidP="00B72FC3">
            <w:pPr>
              <w:jc w:val="center"/>
              <w:rPr>
                <w:sz w:val="28"/>
                <w:szCs w:val="28"/>
                <w:lang w:val="uk-UA"/>
              </w:rPr>
            </w:pPr>
            <w:r w:rsidRPr="006C5883">
              <w:rPr>
                <w:sz w:val="28"/>
                <w:szCs w:val="28"/>
                <w:lang w:val="uk-UA"/>
              </w:rPr>
              <w:t>протягом року</w:t>
            </w:r>
          </w:p>
        </w:tc>
      </w:tr>
      <w:tr w:rsidR="00B2037F" w:rsidRPr="001F49A2" w:rsidTr="009770B5">
        <w:trPr>
          <w:trHeight w:val="323"/>
        </w:trPr>
        <w:tc>
          <w:tcPr>
            <w:tcW w:w="708" w:type="dxa"/>
            <w:vAlign w:val="center"/>
          </w:tcPr>
          <w:p w:rsidR="00B2037F" w:rsidRPr="00563F4B" w:rsidRDefault="00B2037F" w:rsidP="006D0B4E">
            <w:pPr>
              <w:jc w:val="center"/>
              <w:rPr>
                <w:sz w:val="28"/>
                <w:szCs w:val="28"/>
                <w:lang w:val="uk-UA"/>
              </w:rPr>
            </w:pPr>
            <w:r w:rsidRPr="00563F4B">
              <w:rPr>
                <w:sz w:val="28"/>
                <w:szCs w:val="28"/>
                <w:lang w:val="uk-UA"/>
              </w:rPr>
              <w:lastRenderedPageBreak/>
              <w:t>2.</w:t>
            </w:r>
          </w:p>
        </w:tc>
        <w:tc>
          <w:tcPr>
            <w:tcW w:w="6947" w:type="dxa"/>
            <w:vAlign w:val="center"/>
          </w:tcPr>
          <w:p w:rsidR="00B2037F" w:rsidRPr="006C5883" w:rsidRDefault="00B2037F" w:rsidP="006E253D">
            <w:pPr>
              <w:jc w:val="both"/>
              <w:rPr>
                <w:color w:val="FF0000"/>
                <w:sz w:val="28"/>
                <w:szCs w:val="28"/>
                <w:lang w:val="uk-UA"/>
              </w:rPr>
            </w:pPr>
            <w:r w:rsidRPr="006C5883">
              <w:rPr>
                <w:sz w:val="28"/>
                <w:szCs w:val="28"/>
                <w:lang w:val="uk-UA"/>
              </w:rPr>
              <w:t xml:space="preserve">Забезпечення виконання вимог Бюджетного кодексу України щодо першочергового планування у  бюджеті міської </w:t>
            </w:r>
            <w:r w:rsidR="006E253D" w:rsidRPr="006C5883">
              <w:rPr>
                <w:sz w:val="28"/>
                <w:szCs w:val="28"/>
                <w:lang w:val="uk-UA"/>
              </w:rPr>
              <w:t>територіальної громади</w:t>
            </w:r>
            <w:r w:rsidRPr="006C5883">
              <w:rPr>
                <w:sz w:val="28"/>
                <w:szCs w:val="28"/>
                <w:lang w:val="uk-UA"/>
              </w:rPr>
              <w:t xml:space="preserve"> витрат на оплату праці працівників бюджетних установ та оплату енергоносіїв і комунальних послуг та спрямування, за потреби, на відповідну мету додаткових ресурсів бюджет</w:t>
            </w:r>
            <w:r w:rsidR="006E253D" w:rsidRPr="006C5883">
              <w:rPr>
                <w:sz w:val="28"/>
                <w:szCs w:val="28"/>
                <w:lang w:val="uk-UA"/>
              </w:rPr>
              <w:t>у громади</w:t>
            </w:r>
            <w:r w:rsidRPr="006C5883">
              <w:rPr>
                <w:sz w:val="28"/>
                <w:szCs w:val="28"/>
                <w:lang w:val="uk-UA"/>
              </w:rPr>
              <w:t>, у першу чергу вільних залишків коштів і коштів, отриманих від перевиконання дохідної частини бюджет</w:t>
            </w:r>
            <w:r w:rsidR="006E253D" w:rsidRPr="006C5883">
              <w:rPr>
                <w:sz w:val="28"/>
                <w:szCs w:val="28"/>
                <w:lang w:val="uk-UA"/>
              </w:rPr>
              <w:t>у громади</w:t>
            </w:r>
            <w:r w:rsidRPr="006C5883">
              <w:rPr>
                <w:sz w:val="28"/>
                <w:szCs w:val="28"/>
                <w:lang w:val="uk-UA"/>
              </w:rPr>
              <w:t xml:space="preserve"> </w:t>
            </w:r>
          </w:p>
        </w:tc>
        <w:tc>
          <w:tcPr>
            <w:tcW w:w="5528" w:type="dxa"/>
            <w:vAlign w:val="center"/>
          </w:tcPr>
          <w:p w:rsidR="00B2037F" w:rsidRPr="006C5883" w:rsidRDefault="00B2037F" w:rsidP="006D0B4E">
            <w:pPr>
              <w:rPr>
                <w:sz w:val="28"/>
                <w:szCs w:val="28"/>
                <w:lang w:val="uk-UA"/>
              </w:rPr>
            </w:pPr>
            <w:r w:rsidRPr="006C5883">
              <w:rPr>
                <w:sz w:val="28"/>
                <w:szCs w:val="28"/>
                <w:lang w:val="uk-UA"/>
              </w:rPr>
              <w:t>фінансове управління</w:t>
            </w:r>
          </w:p>
        </w:tc>
        <w:tc>
          <w:tcPr>
            <w:tcW w:w="2126" w:type="dxa"/>
            <w:vAlign w:val="center"/>
          </w:tcPr>
          <w:p w:rsidR="00B2037F" w:rsidRPr="006C5883" w:rsidRDefault="00B2037F" w:rsidP="00405A32">
            <w:pPr>
              <w:jc w:val="center"/>
              <w:rPr>
                <w:sz w:val="28"/>
                <w:szCs w:val="28"/>
                <w:lang w:val="uk-UA"/>
              </w:rPr>
            </w:pPr>
            <w:r w:rsidRPr="006C5883">
              <w:rPr>
                <w:sz w:val="28"/>
                <w:szCs w:val="28"/>
                <w:lang w:val="uk-UA"/>
              </w:rPr>
              <w:t>протягом року</w:t>
            </w:r>
          </w:p>
        </w:tc>
      </w:tr>
      <w:tr w:rsidR="00B2037F" w:rsidRPr="001F49A2" w:rsidTr="009770B5">
        <w:trPr>
          <w:trHeight w:val="718"/>
        </w:trPr>
        <w:tc>
          <w:tcPr>
            <w:tcW w:w="708" w:type="dxa"/>
            <w:vAlign w:val="center"/>
          </w:tcPr>
          <w:p w:rsidR="00B2037F" w:rsidRPr="006C5883" w:rsidRDefault="00A00173" w:rsidP="00A00173">
            <w:pPr>
              <w:jc w:val="center"/>
              <w:rPr>
                <w:sz w:val="28"/>
                <w:szCs w:val="28"/>
                <w:lang w:val="uk-UA"/>
              </w:rPr>
            </w:pPr>
            <w:r w:rsidRPr="006C5883">
              <w:rPr>
                <w:sz w:val="28"/>
                <w:szCs w:val="28"/>
                <w:lang w:val="uk-UA"/>
              </w:rPr>
              <w:t>3</w:t>
            </w:r>
            <w:r w:rsidR="00B2037F" w:rsidRPr="006C5883">
              <w:rPr>
                <w:sz w:val="28"/>
                <w:szCs w:val="28"/>
                <w:lang w:val="uk-UA"/>
              </w:rPr>
              <w:t>.</w:t>
            </w:r>
          </w:p>
        </w:tc>
        <w:tc>
          <w:tcPr>
            <w:tcW w:w="6947" w:type="dxa"/>
            <w:vAlign w:val="center"/>
          </w:tcPr>
          <w:p w:rsidR="00B2037F" w:rsidRPr="006C5883" w:rsidRDefault="00B2037F" w:rsidP="00B2037F">
            <w:pPr>
              <w:jc w:val="both"/>
              <w:rPr>
                <w:color w:val="FF0000"/>
                <w:sz w:val="28"/>
                <w:szCs w:val="28"/>
                <w:lang w:val="uk-UA"/>
              </w:rPr>
            </w:pPr>
            <w:r w:rsidRPr="006C5883">
              <w:rPr>
                <w:sz w:val="28"/>
                <w:szCs w:val="28"/>
                <w:lang w:val="uk-UA"/>
              </w:rPr>
              <w:t>В умовах зараховування податку на доходи фізичних осіб з грошового забезпечення військовослужбовців до державного бюджету, здійснення видатків бюджету міської територіальної громади у межах наявних фінансових ресурсів, за потреби, проведення скорочення непершочергових видатків, перегляду структури фонду оплати праці, упорядкування мережі та штатної чисельності установ, що фінансуються з бюджету громади</w:t>
            </w:r>
          </w:p>
        </w:tc>
        <w:tc>
          <w:tcPr>
            <w:tcW w:w="5528" w:type="dxa"/>
            <w:vAlign w:val="center"/>
          </w:tcPr>
          <w:p w:rsidR="00B2037F" w:rsidRPr="006C5883" w:rsidRDefault="00B2037F" w:rsidP="0017632A">
            <w:pPr>
              <w:rPr>
                <w:sz w:val="28"/>
                <w:szCs w:val="28"/>
                <w:lang w:val="uk-UA"/>
              </w:rPr>
            </w:pPr>
            <w:r w:rsidRPr="006C5883">
              <w:rPr>
                <w:sz w:val="28"/>
                <w:szCs w:val="28"/>
                <w:lang w:val="uk-UA"/>
              </w:rPr>
              <w:t>головні розпорядники коштів бюджету міської територіальної громади</w:t>
            </w:r>
          </w:p>
          <w:p w:rsidR="00B2037F" w:rsidRPr="006C5883" w:rsidRDefault="00B2037F" w:rsidP="00D03B75">
            <w:pPr>
              <w:ind w:left="175" w:right="317"/>
              <w:rPr>
                <w:sz w:val="28"/>
                <w:szCs w:val="28"/>
                <w:lang w:val="uk-UA"/>
              </w:rPr>
            </w:pPr>
          </w:p>
        </w:tc>
        <w:tc>
          <w:tcPr>
            <w:tcW w:w="2126" w:type="dxa"/>
            <w:vAlign w:val="center"/>
          </w:tcPr>
          <w:p w:rsidR="00B2037F" w:rsidRPr="006C5883" w:rsidRDefault="00B2037F" w:rsidP="006D0B4E">
            <w:pPr>
              <w:jc w:val="center"/>
              <w:rPr>
                <w:sz w:val="28"/>
                <w:szCs w:val="28"/>
                <w:lang w:val="uk-UA"/>
              </w:rPr>
            </w:pPr>
            <w:r w:rsidRPr="006C5883">
              <w:rPr>
                <w:sz w:val="28"/>
                <w:szCs w:val="28"/>
                <w:lang w:val="uk-UA"/>
              </w:rPr>
              <w:t>протягом року</w:t>
            </w:r>
          </w:p>
        </w:tc>
      </w:tr>
      <w:tr w:rsidR="00A00173" w:rsidRPr="00A00173" w:rsidTr="009770B5">
        <w:trPr>
          <w:trHeight w:val="975"/>
        </w:trPr>
        <w:tc>
          <w:tcPr>
            <w:tcW w:w="708" w:type="dxa"/>
            <w:vAlign w:val="center"/>
          </w:tcPr>
          <w:p w:rsidR="00A00173" w:rsidRPr="006C5883" w:rsidRDefault="00A00173" w:rsidP="0017632A">
            <w:pPr>
              <w:jc w:val="center"/>
              <w:rPr>
                <w:sz w:val="28"/>
                <w:szCs w:val="28"/>
                <w:lang w:val="en-US"/>
              </w:rPr>
            </w:pPr>
            <w:r w:rsidRPr="006C5883">
              <w:rPr>
                <w:sz w:val="28"/>
                <w:szCs w:val="28"/>
                <w:lang w:val="uk-UA"/>
              </w:rPr>
              <w:t>4</w:t>
            </w:r>
            <w:r w:rsidRPr="006C5883">
              <w:rPr>
                <w:sz w:val="28"/>
                <w:szCs w:val="28"/>
                <w:lang w:val="en-US"/>
              </w:rPr>
              <w:t>.</w:t>
            </w:r>
          </w:p>
        </w:tc>
        <w:tc>
          <w:tcPr>
            <w:tcW w:w="6947" w:type="dxa"/>
            <w:vAlign w:val="center"/>
          </w:tcPr>
          <w:p w:rsidR="00A00173" w:rsidRPr="006C5883" w:rsidRDefault="00A00173" w:rsidP="00001A98">
            <w:pPr>
              <w:jc w:val="both"/>
              <w:rPr>
                <w:sz w:val="28"/>
                <w:szCs w:val="28"/>
                <w:lang w:val="uk-UA"/>
              </w:rPr>
            </w:pPr>
            <w:r w:rsidRPr="006C5883">
              <w:rPr>
                <w:sz w:val="28"/>
                <w:szCs w:val="28"/>
                <w:lang w:val="uk-UA"/>
              </w:rPr>
              <w:t xml:space="preserve">Спрямування з бюджету міської територіальної громади не менше 10-ти відсотків наявних станом на 01 січня 2024 року вільних фінансових ресурсів у вигляді субвенції з місцевого бюджету державному бюджету на виконання програм соціально-економічного розвитку регіонів для здійснення заходів територіальної оборони громади та фінансової підтримки підрозділів сил безпеки і оборони України за рішенням міської ради </w:t>
            </w:r>
          </w:p>
        </w:tc>
        <w:tc>
          <w:tcPr>
            <w:tcW w:w="5528" w:type="dxa"/>
            <w:vAlign w:val="center"/>
          </w:tcPr>
          <w:p w:rsidR="00A00173" w:rsidRPr="006C5883" w:rsidRDefault="00A00173" w:rsidP="00992549">
            <w:pPr>
              <w:rPr>
                <w:sz w:val="28"/>
                <w:szCs w:val="28"/>
                <w:lang w:val="uk-UA"/>
              </w:rPr>
            </w:pPr>
          </w:p>
          <w:p w:rsidR="00CA75BB" w:rsidRDefault="00CA75BB" w:rsidP="00992549">
            <w:pPr>
              <w:rPr>
                <w:sz w:val="28"/>
                <w:szCs w:val="28"/>
                <w:lang w:val="uk-UA"/>
              </w:rPr>
            </w:pPr>
            <w:r w:rsidRPr="006C5883">
              <w:rPr>
                <w:sz w:val="28"/>
                <w:szCs w:val="28"/>
                <w:lang w:val="uk-UA"/>
              </w:rPr>
              <w:t>фінансове управління</w:t>
            </w:r>
            <w:r>
              <w:rPr>
                <w:sz w:val="28"/>
                <w:szCs w:val="28"/>
                <w:lang w:val="uk-UA"/>
              </w:rPr>
              <w:t>;</w:t>
            </w:r>
          </w:p>
          <w:p w:rsidR="00A00173" w:rsidRPr="006C5883" w:rsidRDefault="00A00173" w:rsidP="00992549">
            <w:pPr>
              <w:rPr>
                <w:sz w:val="28"/>
                <w:szCs w:val="28"/>
                <w:lang w:val="uk-UA"/>
              </w:rPr>
            </w:pPr>
            <w:r w:rsidRPr="006C5883">
              <w:rPr>
                <w:sz w:val="28"/>
                <w:szCs w:val="28"/>
                <w:lang w:val="uk-UA"/>
              </w:rPr>
              <w:t xml:space="preserve">відділ мобілізаційної та оборонної роботи </w:t>
            </w:r>
          </w:p>
          <w:p w:rsidR="00A00173" w:rsidRPr="006C5883" w:rsidRDefault="00A00173" w:rsidP="00B77D58">
            <w:pPr>
              <w:rPr>
                <w:sz w:val="28"/>
                <w:szCs w:val="28"/>
                <w:lang w:val="uk-UA"/>
              </w:rPr>
            </w:pPr>
          </w:p>
        </w:tc>
        <w:tc>
          <w:tcPr>
            <w:tcW w:w="2126" w:type="dxa"/>
            <w:vAlign w:val="center"/>
          </w:tcPr>
          <w:p w:rsidR="00A00173" w:rsidRPr="006C5883" w:rsidRDefault="00A00173" w:rsidP="00A00173">
            <w:pPr>
              <w:jc w:val="center"/>
              <w:rPr>
                <w:sz w:val="28"/>
                <w:szCs w:val="28"/>
                <w:lang w:val="uk-UA"/>
              </w:rPr>
            </w:pPr>
            <w:r w:rsidRPr="006C5883">
              <w:rPr>
                <w:sz w:val="28"/>
                <w:szCs w:val="28"/>
                <w:lang w:val="uk-UA"/>
              </w:rPr>
              <w:t>протягом року</w:t>
            </w:r>
          </w:p>
        </w:tc>
      </w:tr>
      <w:tr w:rsidR="00A00173" w:rsidRPr="00B77D58" w:rsidTr="009770B5">
        <w:trPr>
          <w:trHeight w:val="2985"/>
        </w:trPr>
        <w:tc>
          <w:tcPr>
            <w:tcW w:w="708" w:type="dxa"/>
            <w:vAlign w:val="center"/>
          </w:tcPr>
          <w:p w:rsidR="00A00173" w:rsidRDefault="00C1147B" w:rsidP="0017632A">
            <w:pPr>
              <w:jc w:val="center"/>
              <w:rPr>
                <w:sz w:val="28"/>
                <w:szCs w:val="28"/>
                <w:lang w:val="uk-UA"/>
              </w:rPr>
            </w:pPr>
            <w:r>
              <w:rPr>
                <w:sz w:val="28"/>
                <w:szCs w:val="28"/>
                <w:lang w:val="uk-UA"/>
              </w:rPr>
              <w:lastRenderedPageBreak/>
              <w:t>5.</w:t>
            </w:r>
          </w:p>
        </w:tc>
        <w:tc>
          <w:tcPr>
            <w:tcW w:w="6947" w:type="dxa"/>
            <w:vAlign w:val="center"/>
          </w:tcPr>
          <w:p w:rsidR="00A00173" w:rsidRPr="006C5883" w:rsidRDefault="00C1147B" w:rsidP="00323330">
            <w:pPr>
              <w:pStyle w:val="af6"/>
              <w:tabs>
                <w:tab w:val="left" w:pos="280"/>
              </w:tabs>
              <w:ind w:left="0"/>
              <w:jc w:val="both"/>
              <w:rPr>
                <w:sz w:val="28"/>
                <w:szCs w:val="28"/>
                <w:lang w:val="uk-UA"/>
              </w:rPr>
            </w:pPr>
            <w:r w:rsidRPr="006C5883">
              <w:rPr>
                <w:spacing w:val="-10"/>
                <w:sz w:val="28"/>
                <w:szCs w:val="28"/>
                <w:lang w:val="uk-UA"/>
              </w:rPr>
              <w:t>Здійснення аналізу забезпечення бюджету громади фінансовими ресурсами потреби у коштах на оплату праці педагогічних працівників, що утримуються за рахунок освітньої субвенції з державного бюджету, забезпечення за потреби, підготовки звернень до управління освіти і науки облдержадміністрації та до Міністерства освіти і науки України щодо додаткового виділення коштів із державного бюджету, внесення змін до помісячного розпису субвенції, тощо</w:t>
            </w:r>
          </w:p>
        </w:tc>
        <w:tc>
          <w:tcPr>
            <w:tcW w:w="5528" w:type="dxa"/>
            <w:vAlign w:val="center"/>
          </w:tcPr>
          <w:p w:rsidR="00C1147B" w:rsidRPr="006C5883" w:rsidRDefault="00A00173" w:rsidP="00C1147B">
            <w:pPr>
              <w:rPr>
                <w:sz w:val="28"/>
                <w:szCs w:val="28"/>
                <w:lang w:val="uk-UA"/>
              </w:rPr>
            </w:pPr>
            <w:r w:rsidRPr="006C5883">
              <w:rPr>
                <w:sz w:val="28"/>
                <w:szCs w:val="28"/>
                <w:lang w:val="uk-UA"/>
              </w:rPr>
              <w:t xml:space="preserve">управління </w:t>
            </w:r>
            <w:r w:rsidR="00C1147B" w:rsidRPr="006C5883">
              <w:rPr>
                <w:sz w:val="28"/>
                <w:szCs w:val="28"/>
                <w:lang w:val="uk-UA"/>
              </w:rPr>
              <w:t xml:space="preserve">освіти </w:t>
            </w:r>
          </w:p>
          <w:p w:rsidR="00A00173" w:rsidRPr="006C5883" w:rsidRDefault="00A00173" w:rsidP="00B529DC">
            <w:pPr>
              <w:rPr>
                <w:sz w:val="28"/>
                <w:szCs w:val="28"/>
                <w:lang w:val="uk-UA"/>
              </w:rPr>
            </w:pPr>
          </w:p>
        </w:tc>
        <w:tc>
          <w:tcPr>
            <w:tcW w:w="2126" w:type="dxa"/>
            <w:vAlign w:val="center"/>
          </w:tcPr>
          <w:p w:rsidR="00A00173" w:rsidRPr="006C5883" w:rsidRDefault="00C1147B" w:rsidP="00323330">
            <w:pPr>
              <w:jc w:val="center"/>
              <w:rPr>
                <w:sz w:val="28"/>
                <w:szCs w:val="28"/>
                <w:lang w:val="uk-UA"/>
              </w:rPr>
            </w:pPr>
            <w:r w:rsidRPr="006C5883">
              <w:rPr>
                <w:sz w:val="28"/>
                <w:szCs w:val="28"/>
                <w:lang w:val="uk-UA"/>
              </w:rPr>
              <w:t>протягом року</w:t>
            </w:r>
          </w:p>
        </w:tc>
      </w:tr>
      <w:tr w:rsidR="00A00173" w:rsidRPr="001F49A2" w:rsidTr="00D03B75">
        <w:trPr>
          <w:trHeight w:val="479"/>
        </w:trPr>
        <w:tc>
          <w:tcPr>
            <w:tcW w:w="15309" w:type="dxa"/>
            <w:gridSpan w:val="4"/>
            <w:vAlign w:val="center"/>
          </w:tcPr>
          <w:p w:rsidR="00F85FDB" w:rsidRDefault="00F85FDB" w:rsidP="00001A98">
            <w:pPr>
              <w:jc w:val="center"/>
              <w:rPr>
                <w:sz w:val="28"/>
                <w:szCs w:val="28"/>
                <w:lang w:val="uk-UA"/>
              </w:rPr>
            </w:pPr>
          </w:p>
          <w:p w:rsidR="00F85FDB" w:rsidRDefault="00A00173" w:rsidP="00F85FDB">
            <w:pPr>
              <w:jc w:val="center"/>
              <w:rPr>
                <w:sz w:val="28"/>
                <w:szCs w:val="28"/>
                <w:lang w:val="uk-UA"/>
              </w:rPr>
            </w:pPr>
            <w:r w:rsidRPr="006C5883">
              <w:rPr>
                <w:sz w:val="28"/>
                <w:szCs w:val="28"/>
                <w:lang w:val="uk-UA"/>
              </w:rPr>
              <w:t xml:space="preserve">ІІІ. Заходи  з організації виконання бюджету міської територіальної громади за видатками </w:t>
            </w:r>
          </w:p>
          <w:p w:rsidR="00404FA5" w:rsidRPr="006C5883" w:rsidRDefault="00404FA5" w:rsidP="00F85FDB">
            <w:pPr>
              <w:jc w:val="center"/>
              <w:rPr>
                <w:color w:val="FF0000"/>
                <w:sz w:val="28"/>
                <w:szCs w:val="28"/>
                <w:lang w:val="uk-UA"/>
              </w:rPr>
            </w:pPr>
          </w:p>
        </w:tc>
      </w:tr>
      <w:tr w:rsidR="00C1147B" w:rsidRPr="001F49A2" w:rsidTr="009770B5">
        <w:trPr>
          <w:trHeight w:val="434"/>
        </w:trPr>
        <w:tc>
          <w:tcPr>
            <w:tcW w:w="708" w:type="dxa"/>
            <w:vAlign w:val="center"/>
          </w:tcPr>
          <w:p w:rsidR="00C1147B" w:rsidRPr="001F49A2" w:rsidRDefault="00C1147B" w:rsidP="006D0B4E">
            <w:pPr>
              <w:jc w:val="center"/>
              <w:rPr>
                <w:sz w:val="28"/>
                <w:szCs w:val="28"/>
                <w:lang w:val="uk-UA"/>
              </w:rPr>
            </w:pPr>
            <w:r>
              <w:rPr>
                <w:sz w:val="28"/>
                <w:szCs w:val="28"/>
                <w:lang w:val="uk-UA"/>
              </w:rPr>
              <w:t>1.</w:t>
            </w:r>
          </w:p>
        </w:tc>
        <w:tc>
          <w:tcPr>
            <w:tcW w:w="6947" w:type="dxa"/>
            <w:vAlign w:val="center"/>
          </w:tcPr>
          <w:p w:rsidR="00C1147B" w:rsidRDefault="00C1147B" w:rsidP="00F85FDB">
            <w:pPr>
              <w:jc w:val="both"/>
              <w:rPr>
                <w:sz w:val="28"/>
                <w:szCs w:val="28"/>
                <w:lang w:val="uk-UA"/>
              </w:rPr>
            </w:pPr>
            <w:r w:rsidRPr="006C5883">
              <w:rPr>
                <w:sz w:val="28"/>
                <w:szCs w:val="28"/>
                <w:lang w:val="uk-UA"/>
              </w:rPr>
              <w:t>Здійснення моніторингу збалансованості доходів та витрат бюджету міської територіальної громади  в умовах зменшення доходів бюджету громади  внаслідок зарахування податку на доходи фізичних осіб з грошового забезпечення військовослужбовців до державного бюджету, за необхідності, прийняття рішення щодо відтермінування витрат бюджету  громади у межах  його помісячного розпису та підготовка проєктів рішень міської ради  щодо зменшення бюджетних призначень головним розпорядникам коштів бюджету громади</w:t>
            </w:r>
          </w:p>
          <w:p w:rsidR="00FA774A" w:rsidRPr="006C5883" w:rsidRDefault="00FA774A" w:rsidP="00F85FDB">
            <w:pPr>
              <w:jc w:val="both"/>
              <w:rPr>
                <w:sz w:val="28"/>
                <w:szCs w:val="28"/>
                <w:lang w:val="uk-UA"/>
              </w:rPr>
            </w:pPr>
          </w:p>
        </w:tc>
        <w:tc>
          <w:tcPr>
            <w:tcW w:w="5528" w:type="dxa"/>
            <w:vAlign w:val="center"/>
          </w:tcPr>
          <w:p w:rsidR="00C1147B" w:rsidRPr="006C5883" w:rsidRDefault="00C1147B" w:rsidP="00C1147B">
            <w:pPr>
              <w:rPr>
                <w:sz w:val="28"/>
                <w:szCs w:val="28"/>
                <w:lang w:val="uk-UA"/>
              </w:rPr>
            </w:pPr>
            <w:r w:rsidRPr="006C5883">
              <w:rPr>
                <w:sz w:val="28"/>
                <w:szCs w:val="28"/>
                <w:lang w:val="uk-UA"/>
              </w:rPr>
              <w:t>фінансове управління</w:t>
            </w:r>
          </w:p>
        </w:tc>
        <w:tc>
          <w:tcPr>
            <w:tcW w:w="2126" w:type="dxa"/>
            <w:vAlign w:val="center"/>
          </w:tcPr>
          <w:p w:rsidR="00C1147B" w:rsidRPr="006C5883" w:rsidRDefault="00C1147B" w:rsidP="00C1147B">
            <w:pPr>
              <w:jc w:val="center"/>
              <w:rPr>
                <w:sz w:val="28"/>
                <w:szCs w:val="28"/>
                <w:lang w:val="uk-UA"/>
              </w:rPr>
            </w:pPr>
            <w:r w:rsidRPr="006C5883">
              <w:rPr>
                <w:sz w:val="28"/>
                <w:szCs w:val="28"/>
                <w:lang w:val="uk-UA"/>
              </w:rPr>
              <w:t>протягом року</w:t>
            </w:r>
          </w:p>
        </w:tc>
      </w:tr>
      <w:tr w:rsidR="00A00173" w:rsidRPr="001F49A2" w:rsidTr="009770B5">
        <w:trPr>
          <w:trHeight w:val="3000"/>
        </w:trPr>
        <w:tc>
          <w:tcPr>
            <w:tcW w:w="708" w:type="dxa"/>
            <w:vAlign w:val="center"/>
          </w:tcPr>
          <w:p w:rsidR="00A00173" w:rsidRPr="001F49A2" w:rsidRDefault="00A00173" w:rsidP="006D0B4E">
            <w:pPr>
              <w:jc w:val="center"/>
              <w:rPr>
                <w:sz w:val="28"/>
                <w:szCs w:val="28"/>
                <w:lang w:val="uk-UA"/>
              </w:rPr>
            </w:pPr>
            <w:r>
              <w:rPr>
                <w:sz w:val="28"/>
                <w:szCs w:val="28"/>
                <w:lang w:val="uk-UA"/>
              </w:rPr>
              <w:lastRenderedPageBreak/>
              <w:t>2.</w:t>
            </w:r>
          </w:p>
        </w:tc>
        <w:tc>
          <w:tcPr>
            <w:tcW w:w="6947" w:type="dxa"/>
            <w:vAlign w:val="center"/>
          </w:tcPr>
          <w:p w:rsidR="00F95629" w:rsidRDefault="00F95629" w:rsidP="00FA774A">
            <w:pPr>
              <w:tabs>
                <w:tab w:val="left" w:pos="709"/>
                <w:tab w:val="left" w:pos="1276"/>
              </w:tabs>
              <w:jc w:val="both"/>
              <w:rPr>
                <w:sz w:val="28"/>
                <w:szCs w:val="28"/>
                <w:lang w:val="uk-UA"/>
              </w:rPr>
            </w:pPr>
          </w:p>
          <w:p w:rsidR="00404FA5" w:rsidRDefault="008F0DC5" w:rsidP="00FA774A">
            <w:pPr>
              <w:tabs>
                <w:tab w:val="left" w:pos="709"/>
                <w:tab w:val="left" w:pos="1276"/>
              </w:tabs>
              <w:jc w:val="both"/>
              <w:rPr>
                <w:sz w:val="28"/>
                <w:szCs w:val="28"/>
                <w:lang w:val="uk-UA"/>
              </w:rPr>
            </w:pPr>
            <w:r w:rsidRPr="006C5883">
              <w:rPr>
                <w:sz w:val="28"/>
                <w:szCs w:val="28"/>
                <w:lang w:val="uk-UA"/>
              </w:rPr>
              <w:t>Дотримання помісячного збалансування витрат при підготовці  пропозицій щодо перерозподілу асигнувань протягом року та надання фінансовому управлінню, при цьому, детальних обґрунтувань причин економії видатків та додаткової потреби у коштах за кожною статтею витрат, пояснень неможливості проведення додаткових витрат у межах повноважень головного розпорядника коштів, визначених Бюджетним кодексом України</w:t>
            </w:r>
          </w:p>
          <w:p w:rsidR="00FA774A" w:rsidRPr="006C5883" w:rsidRDefault="00FA774A" w:rsidP="00FA774A">
            <w:pPr>
              <w:tabs>
                <w:tab w:val="left" w:pos="709"/>
                <w:tab w:val="left" w:pos="1276"/>
              </w:tabs>
              <w:jc w:val="both"/>
              <w:rPr>
                <w:sz w:val="28"/>
                <w:szCs w:val="28"/>
                <w:lang w:val="uk-UA"/>
              </w:rPr>
            </w:pPr>
          </w:p>
        </w:tc>
        <w:tc>
          <w:tcPr>
            <w:tcW w:w="5528" w:type="dxa"/>
            <w:vAlign w:val="center"/>
          </w:tcPr>
          <w:p w:rsidR="00A00173" w:rsidRPr="006C5883" w:rsidRDefault="00A00173" w:rsidP="006D0B4E">
            <w:pPr>
              <w:rPr>
                <w:sz w:val="28"/>
                <w:szCs w:val="28"/>
                <w:lang w:val="uk-UA"/>
              </w:rPr>
            </w:pPr>
            <w:r w:rsidRPr="006C5883">
              <w:rPr>
                <w:sz w:val="28"/>
                <w:szCs w:val="28"/>
                <w:lang w:val="uk-UA"/>
              </w:rPr>
              <w:t>головні розпорядники коштів бюджету міської територіальної громади</w:t>
            </w:r>
          </w:p>
        </w:tc>
        <w:tc>
          <w:tcPr>
            <w:tcW w:w="2126" w:type="dxa"/>
            <w:vAlign w:val="center"/>
          </w:tcPr>
          <w:p w:rsidR="00A00173" w:rsidRPr="006C5883" w:rsidRDefault="008F0DC5" w:rsidP="006D0B4E">
            <w:pPr>
              <w:jc w:val="center"/>
              <w:rPr>
                <w:sz w:val="28"/>
                <w:szCs w:val="28"/>
                <w:lang w:val="uk-UA"/>
              </w:rPr>
            </w:pPr>
            <w:r w:rsidRPr="006C5883">
              <w:rPr>
                <w:sz w:val="28"/>
                <w:szCs w:val="28"/>
                <w:lang w:val="uk-UA"/>
              </w:rPr>
              <w:t>протягом року</w:t>
            </w:r>
          </w:p>
        </w:tc>
      </w:tr>
      <w:tr w:rsidR="00CA75BB" w:rsidRPr="00A8466F" w:rsidTr="009770B5">
        <w:trPr>
          <w:trHeight w:val="4403"/>
        </w:trPr>
        <w:tc>
          <w:tcPr>
            <w:tcW w:w="708" w:type="dxa"/>
            <w:vAlign w:val="center"/>
          </w:tcPr>
          <w:p w:rsidR="00CA75BB" w:rsidRDefault="00404FA5" w:rsidP="00404FA5">
            <w:pPr>
              <w:jc w:val="center"/>
              <w:rPr>
                <w:sz w:val="28"/>
                <w:szCs w:val="28"/>
                <w:lang w:val="uk-UA"/>
              </w:rPr>
            </w:pPr>
            <w:r>
              <w:rPr>
                <w:sz w:val="28"/>
                <w:szCs w:val="28"/>
                <w:lang w:val="uk-UA"/>
              </w:rPr>
              <w:t>3</w:t>
            </w:r>
            <w:r w:rsidR="00CA75BB">
              <w:rPr>
                <w:sz w:val="28"/>
                <w:szCs w:val="28"/>
                <w:lang w:val="uk-UA"/>
              </w:rPr>
              <w:t>.</w:t>
            </w:r>
          </w:p>
        </w:tc>
        <w:tc>
          <w:tcPr>
            <w:tcW w:w="6947" w:type="dxa"/>
            <w:vAlign w:val="center"/>
          </w:tcPr>
          <w:p w:rsidR="00F95629" w:rsidRDefault="00F95629" w:rsidP="00FA774A">
            <w:pPr>
              <w:tabs>
                <w:tab w:val="left" w:pos="709"/>
                <w:tab w:val="left" w:pos="1276"/>
              </w:tabs>
              <w:jc w:val="both"/>
              <w:rPr>
                <w:sz w:val="28"/>
                <w:szCs w:val="28"/>
                <w:lang w:val="uk-UA"/>
              </w:rPr>
            </w:pPr>
          </w:p>
          <w:p w:rsidR="00404FA5" w:rsidRDefault="00CA75BB" w:rsidP="00FA774A">
            <w:pPr>
              <w:tabs>
                <w:tab w:val="left" w:pos="709"/>
                <w:tab w:val="left" w:pos="1276"/>
              </w:tabs>
              <w:jc w:val="both"/>
              <w:rPr>
                <w:sz w:val="28"/>
                <w:szCs w:val="28"/>
                <w:lang w:val="uk-UA"/>
              </w:rPr>
            </w:pPr>
            <w:r w:rsidRPr="006C5883">
              <w:rPr>
                <w:sz w:val="28"/>
                <w:szCs w:val="28"/>
                <w:lang w:val="uk-UA"/>
              </w:rPr>
              <w:t xml:space="preserve">Взяття у 2024 році бюджетних фінансових зобов’язань за загальним фондом бюджету міської територіальної громади відповідно до затверджених кошторисів у межах асигнувань, визначених помісячними планами асигнувань (планами використання бюджетних коштів), та реєстрації зобов’язань </w:t>
            </w:r>
            <w:r>
              <w:rPr>
                <w:sz w:val="28"/>
                <w:szCs w:val="28"/>
                <w:lang w:val="uk-UA"/>
              </w:rPr>
              <w:t xml:space="preserve">за незахищеними статтями видатків </w:t>
            </w:r>
            <w:r w:rsidRPr="006C5883">
              <w:rPr>
                <w:sz w:val="28"/>
                <w:szCs w:val="28"/>
                <w:lang w:val="uk-UA"/>
              </w:rPr>
              <w:t>до 25 числа кожного місяця з метою недопущення розбалансування бюджету міської територіальної громади за надходженнями та витратами і необґрунтованого виникнення заборгованості за видатками бюджету міської територіальної громади внаслідок реєстрації бюджетних фінансових зобов’язань в останні дні місяця або понад обсяги асигнувань, визначених помісячними планами асигнувань (планами використання бюджетних коштів)</w:t>
            </w:r>
          </w:p>
          <w:p w:rsidR="00F95629" w:rsidRPr="006C5883" w:rsidRDefault="00F95629" w:rsidP="00FA774A">
            <w:pPr>
              <w:tabs>
                <w:tab w:val="left" w:pos="709"/>
                <w:tab w:val="left" w:pos="1276"/>
              </w:tabs>
              <w:jc w:val="both"/>
              <w:rPr>
                <w:sz w:val="28"/>
                <w:szCs w:val="28"/>
                <w:lang w:val="uk-UA"/>
              </w:rPr>
            </w:pPr>
          </w:p>
        </w:tc>
        <w:tc>
          <w:tcPr>
            <w:tcW w:w="5528" w:type="dxa"/>
            <w:vAlign w:val="center"/>
          </w:tcPr>
          <w:p w:rsidR="00CA75BB" w:rsidRPr="006C5883" w:rsidRDefault="00CA75BB" w:rsidP="006D0B4E">
            <w:pPr>
              <w:rPr>
                <w:sz w:val="28"/>
                <w:szCs w:val="28"/>
                <w:lang w:val="uk-UA"/>
              </w:rPr>
            </w:pPr>
            <w:r w:rsidRPr="006C5883">
              <w:rPr>
                <w:sz w:val="28"/>
                <w:szCs w:val="28"/>
                <w:lang w:val="uk-UA"/>
              </w:rPr>
              <w:t>головні розпорядники коштів бюджету міської територіальної громади</w:t>
            </w:r>
          </w:p>
        </w:tc>
        <w:tc>
          <w:tcPr>
            <w:tcW w:w="2126" w:type="dxa"/>
            <w:vAlign w:val="center"/>
          </w:tcPr>
          <w:p w:rsidR="00CA75BB" w:rsidRPr="006C5883" w:rsidRDefault="00CA75BB" w:rsidP="00A8466F">
            <w:pPr>
              <w:jc w:val="center"/>
              <w:rPr>
                <w:sz w:val="28"/>
                <w:szCs w:val="28"/>
                <w:lang w:val="uk-UA"/>
              </w:rPr>
            </w:pPr>
            <w:r w:rsidRPr="006C5883">
              <w:rPr>
                <w:sz w:val="28"/>
                <w:szCs w:val="28"/>
                <w:lang w:val="uk-UA"/>
              </w:rPr>
              <w:t>протягом року</w:t>
            </w:r>
          </w:p>
        </w:tc>
      </w:tr>
      <w:tr w:rsidR="00F85FDB" w:rsidRPr="001F49A2" w:rsidTr="009770B5">
        <w:trPr>
          <w:trHeight w:val="420"/>
        </w:trPr>
        <w:tc>
          <w:tcPr>
            <w:tcW w:w="708" w:type="dxa"/>
            <w:vAlign w:val="center"/>
          </w:tcPr>
          <w:p w:rsidR="00F85FDB" w:rsidRPr="001F49A2" w:rsidRDefault="00404FA5" w:rsidP="00404FA5">
            <w:pPr>
              <w:jc w:val="center"/>
              <w:rPr>
                <w:sz w:val="28"/>
                <w:szCs w:val="28"/>
                <w:lang w:val="uk-UA"/>
              </w:rPr>
            </w:pPr>
            <w:r>
              <w:rPr>
                <w:sz w:val="28"/>
                <w:szCs w:val="28"/>
                <w:lang w:val="uk-UA"/>
              </w:rPr>
              <w:lastRenderedPageBreak/>
              <w:t>4</w:t>
            </w:r>
            <w:r w:rsidR="00F85FDB">
              <w:rPr>
                <w:sz w:val="28"/>
                <w:szCs w:val="28"/>
                <w:lang w:val="uk-UA"/>
              </w:rPr>
              <w:t>.</w:t>
            </w:r>
          </w:p>
        </w:tc>
        <w:tc>
          <w:tcPr>
            <w:tcW w:w="6947" w:type="dxa"/>
            <w:vAlign w:val="center"/>
          </w:tcPr>
          <w:p w:rsidR="00F95629" w:rsidRDefault="00F95629" w:rsidP="00F85FDB">
            <w:pPr>
              <w:tabs>
                <w:tab w:val="left" w:pos="709"/>
                <w:tab w:val="left" w:pos="1276"/>
              </w:tabs>
              <w:jc w:val="both"/>
              <w:rPr>
                <w:spacing w:val="-8"/>
                <w:sz w:val="28"/>
                <w:szCs w:val="28"/>
                <w:lang w:val="uk-UA"/>
              </w:rPr>
            </w:pPr>
          </w:p>
          <w:p w:rsidR="00F85FDB" w:rsidRDefault="00F85FDB" w:rsidP="00F85FDB">
            <w:pPr>
              <w:tabs>
                <w:tab w:val="left" w:pos="709"/>
                <w:tab w:val="left" w:pos="1276"/>
              </w:tabs>
              <w:jc w:val="both"/>
              <w:rPr>
                <w:spacing w:val="-8"/>
                <w:sz w:val="28"/>
                <w:szCs w:val="28"/>
                <w:lang w:val="uk-UA"/>
              </w:rPr>
            </w:pPr>
            <w:r w:rsidRPr="006C5883">
              <w:rPr>
                <w:spacing w:val="-8"/>
                <w:sz w:val="28"/>
                <w:szCs w:val="28"/>
                <w:lang w:val="uk-UA"/>
              </w:rPr>
              <w:t xml:space="preserve">Забезпечення підготовки пропозицій щодо </w:t>
            </w:r>
            <w:r w:rsidRPr="006C5883">
              <w:rPr>
                <w:sz w:val="28"/>
                <w:szCs w:val="28"/>
                <w:lang w:val="uk-UA"/>
              </w:rPr>
              <w:t xml:space="preserve">отримання </w:t>
            </w:r>
            <w:r w:rsidRPr="006C5883">
              <w:rPr>
                <w:spacing w:val="-8"/>
                <w:sz w:val="28"/>
                <w:szCs w:val="28"/>
                <w:lang w:val="uk-UA"/>
              </w:rPr>
              <w:t xml:space="preserve">субвенції з обласного бюджету на здійснення природоохоронних заходів з урахуванням вимог щодо забезпечення </w:t>
            </w:r>
            <w:proofErr w:type="spellStart"/>
            <w:r w:rsidRPr="006C5883">
              <w:rPr>
                <w:spacing w:val="-8"/>
                <w:sz w:val="28"/>
                <w:szCs w:val="28"/>
                <w:lang w:val="uk-UA"/>
              </w:rPr>
              <w:t>співфінансування</w:t>
            </w:r>
            <w:proofErr w:type="spellEnd"/>
            <w:r w:rsidRPr="006C5883">
              <w:rPr>
                <w:spacing w:val="-8"/>
                <w:sz w:val="28"/>
                <w:szCs w:val="28"/>
                <w:lang w:val="uk-UA"/>
              </w:rPr>
              <w:t xml:space="preserve"> відповідних витрат з бюджету міської територіальної громади</w:t>
            </w:r>
          </w:p>
          <w:p w:rsidR="00F95629" w:rsidRPr="006C5883" w:rsidRDefault="00F95629" w:rsidP="00F85FDB">
            <w:pPr>
              <w:tabs>
                <w:tab w:val="left" w:pos="709"/>
                <w:tab w:val="left" w:pos="1276"/>
              </w:tabs>
              <w:jc w:val="both"/>
              <w:rPr>
                <w:sz w:val="28"/>
                <w:szCs w:val="28"/>
                <w:lang w:val="uk-UA"/>
              </w:rPr>
            </w:pPr>
          </w:p>
        </w:tc>
        <w:tc>
          <w:tcPr>
            <w:tcW w:w="5528" w:type="dxa"/>
            <w:vAlign w:val="center"/>
          </w:tcPr>
          <w:p w:rsidR="00F85FDB" w:rsidRPr="006C5883" w:rsidRDefault="00F85FDB" w:rsidP="00F85FDB">
            <w:pPr>
              <w:rPr>
                <w:sz w:val="28"/>
                <w:szCs w:val="28"/>
                <w:lang w:val="uk-UA"/>
              </w:rPr>
            </w:pPr>
            <w:r w:rsidRPr="006C5883">
              <w:rPr>
                <w:sz w:val="28"/>
                <w:szCs w:val="28"/>
                <w:lang w:val="uk-UA"/>
              </w:rPr>
              <w:t>управління будівництва та інфраструктури</w:t>
            </w:r>
          </w:p>
        </w:tc>
        <w:tc>
          <w:tcPr>
            <w:tcW w:w="2126" w:type="dxa"/>
            <w:vAlign w:val="center"/>
          </w:tcPr>
          <w:p w:rsidR="00F85FDB" w:rsidRPr="006C5883" w:rsidRDefault="00F85FDB" w:rsidP="00F85FDB">
            <w:pPr>
              <w:jc w:val="center"/>
              <w:rPr>
                <w:sz w:val="28"/>
                <w:szCs w:val="28"/>
                <w:lang w:val="uk-UA"/>
              </w:rPr>
            </w:pPr>
            <w:r w:rsidRPr="006C5883">
              <w:rPr>
                <w:sz w:val="28"/>
                <w:szCs w:val="28"/>
                <w:lang w:val="uk-UA"/>
              </w:rPr>
              <w:t>до 20.02.2024</w:t>
            </w:r>
          </w:p>
        </w:tc>
      </w:tr>
      <w:tr w:rsidR="00F85FDB" w:rsidRPr="00F85FDB" w:rsidTr="009770B5">
        <w:trPr>
          <w:trHeight w:val="4058"/>
        </w:trPr>
        <w:tc>
          <w:tcPr>
            <w:tcW w:w="708" w:type="dxa"/>
            <w:vAlign w:val="center"/>
          </w:tcPr>
          <w:p w:rsidR="00F85FDB" w:rsidRDefault="00404FA5" w:rsidP="00D03B75">
            <w:pPr>
              <w:jc w:val="center"/>
              <w:rPr>
                <w:sz w:val="28"/>
                <w:szCs w:val="28"/>
                <w:lang w:val="uk-UA"/>
              </w:rPr>
            </w:pPr>
            <w:r>
              <w:rPr>
                <w:sz w:val="28"/>
                <w:szCs w:val="28"/>
                <w:lang w:val="uk-UA"/>
              </w:rPr>
              <w:t>5.</w:t>
            </w:r>
          </w:p>
        </w:tc>
        <w:tc>
          <w:tcPr>
            <w:tcW w:w="6947" w:type="dxa"/>
            <w:vAlign w:val="center"/>
          </w:tcPr>
          <w:p w:rsidR="00F95629" w:rsidRDefault="00F95629" w:rsidP="006D0B4E">
            <w:pPr>
              <w:tabs>
                <w:tab w:val="left" w:pos="1080"/>
                <w:tab w:val="left" w:pos="1260"/>
              </w:tabs>
              <w:jc w:val="both"/>
              <w:rPr>
                <w:sz w:val="28"/>
                <w:szCs w:val="28"/>
                <w:lang w:val="uk-UA"/>
              </w:rPr>
            </w:pPr>
          </w:p>
          <w:p w:rsidR="00F85FDB" w:rsidRDefault="00F85FDB" w:rsidP="006D0B4E">
            <w:pPr>
              <w:tabs>
                <w:tab w:val="left" w:pos="1080"/>
                <w:tab w:val="left" w:pos="1260"/>
              </w:tabs>
              <w:jc w:val="both"/>
              <w:rPr>
                <w:sz w:val="28"/>
                <w:szCs w:val="28"/>
                <w:lang w:val="uk-UA"/>
              </w:rPr>
            </w:pPr>
            <w:r w:rsidRPr="00B5460B">
              <w:rPr>
                <w:sz w:val="28"/>
                <w:szCs w:val="28"/>
                <w:lang w:val="uk-UA"/>
              </w:rPr>
              <w:t>Забезпечення фінансування витрат за загальним фондом  бюджету міської територіальної громади відповідно до помісячного розпису бюджету виключно з урахуванням зареєстрованих в органах Держказначейства бюджетних фінансових зобов’язань розпорядників та одержувачів коштів (крім коштів на виплату заробітної плати та цільових субвенцій з державного бюджету), за спеціальним фондом – відповідно до помісячного розпису бюджету з урахуванням пропозицій головних розпорядників коштів бюджету міської територіальної громади та наявних фінансових ресурсів</w:t>
            </w:r>
          </w:p>
          <w:p w:rsidR="00F95629" w:rsidRDefault="00F95629" w:rsidP="006D0B4E">
            <w:pPr>
              <w:tabs>
                <w:tab w:val="left" w:pos="1080"/>
                <w:tab w:val="left" w:pos="1260"/>
              </w:tabs>
              <w:jc w:val="both"/>
              <w:rPr>
                <w:sz w:val="28"/>
                <w:szCs w:val="28"/>
                <w:lang w:val="uk-UA"/>
              </w:rPr>
            </w:pPr>
          </w:p>
        </w:tc>
        <w:tc>
          <w:tcPr>
            <w:tcW w:w="5528" w:type="dxa"/>
            <w:vAlign w:val="center"/>
          </w:tcPr>
          <w:p w:rsidR="00F85FDB" w:rsidRDefault="00F85FDB" w:rsidP="006D0B4E">
            <w:pPr>
              <w:rPr>
                <w:sz w:val="28"/>
                <w:szCs w:val="28"/>
                <w:lang w:val="uk-UA"/>
              </w:rPr>
            </w:pPr>
            <w:r>
              <w:rPr>
                <w:sz w:val="28"/>
                <w:szCs w:val="28"/>
                <w:lang w:val="uk-UA"/>
              </w:rPr>
              <w:t>ф</w:t>
            </w:r>
            <w:r w:rsidRPr="00B5460B">
              <w:rPr>
                <w:sz w:val="28"/>
                <w:szCs w:val="28"/>
                <w:lang w:val="uk-UA"/>
              </w:rPr>
              <w:t>інансове управління</w:t>
            </w:r>
          </w:p>
        </w:tc>
        <w:tc>
          <w:tcPr>
            <w:tcW w:w="2126" w:type="dxa"/>
            <w:vAlign w:val="center"/>
          </w:tcPr>
          <w:p w:rsidR="00F85FDB" w:rsidRPr="001F49A2" w:rsidRDefault="00F85FDB" w:rsidP="006D0B4E">
            <w:pPr>
              <w:jc w:val="center"/>
              <w:rPr>
                <w:sz w:val="28"/>
                <w:szCs w:val="28"/>
                <w:lang w:val="uk-UA"/>
              </w:rPr>
            </w:pPr>
            <w:r w:rsidRPr="001F49A2">
              <w:rPr>
                <w:sz w:val="28"/>
                <w:szCs w:val="28"/>
                <w:lang w:val="uk-UA"/>
              </w:rPr>
              <w:t>протягом року</w:t>
            </w:r>
          </w:p>
        </w:tc>
      </w:tr>
    </w:tbl>
    <w:p w:rsidR="00D55E3F" w:rsidRDefault="00D55E3F" w:rsidP="00F3102B">
      <w:pPr>
        <w:tabs>
          <w:tab w:val="left" w:pos="14790"/>
        </w:tabs>
        <w:jc w:val="both"/>
        <w:rPr>
          <w:color w:val="FF0000"/>
          <w:lang w:val="uk-UA"/>
        </w:rPr>
      </w:pPr>
    </w:p>
    <w:p w:rsidR="007D50BB" w:rsidRDefault="00F0502F" w:rsidP="00F3102B">
      <w:pPr>
        <w:tabs>
          <w:tab w:val="left" w:pos="14790"/>
        </w:tabs>
        <w:jc w:val="both"/>
        <w:rPr>
          <w:color w:val="FF0000"/>
          <w:lang w:val="uk-UA"/>
        </w:rPr>
      </w:pPr>
      <w:r>
        <w:rPr>
          <w:color w:val="FF0000"/>
          <w:lang w:val="uk-UA"/>
        </w:rPr>
        <w:t xml:space="preserve"> </w:t>
      </w:r>
    </w:p>
    <w:p w:rsidR="007D50BB" w:rsidRDefault="007D50BB" w:rsidP="00F3102B">
      <w:pPr>
        <w:tabs>
          <w:tab w:val="left" w:pos="14790"/>
        </w:tabs>
        <w:jc w:val="both"/>
        <w:rPr>
          <w:color w:val="FF0000"/>
          <w:lang w:val="uk-UA"/>
        </w:rPr>
      </w:pPr>
    </w:p>
    <w:p w:rsidR="00F0502F" w:rsidRPr="00F0502F" w:rsidRDefault="007D50BB" w:rsidP="00F3102B">
      <w:pPr>
        <w:tabs>
          <w:tab w:val="left" w:pos="14790"/>
        </w:tabs>
        <w:jc w:val="both"/>
        <w:rPr>
          <w:sz w:val="28"/>
          <w:szCs w:val="28"/>
          <w:lang w:val="uk-UA"/>
        </w:rPr>
      </w:pPr>
      <w:r>
        <w:rPr>
          <w:color w:val="FF0000"/>
          <w:lang w:val="uk-UA"/>
        </w:rPr>
        <w:t xml:space="preserve">    </w:t>
      </w:r>
      <w:r w:rsidR="00E35693">
        <w:rPr>
          <w:sz w:val="28"/>
          <w:szCs w:val="28"/>
          <w:lang w:val="uk-UA"/>
        </w:rPr>
        <w:t>Начальник фінансового управління</w:t>
      </w:r>
      <w:r w:rsidR="00F0502F" w:rsidRPr="00F0502F">
        <w:rPr>
          <w:sz w:val="28"/>
          <w:szCs w:val="28"/>
          <w:lang w:val="uk-UA"/>
        </w:rPr>
        <w:t xml:space="preserve"> виконавчого комітету</w:t>
      </w:r>
      <w:r w:rsidR="00F0502F">
        <w:rPr>
          <w:sz w:val="28"/>
          <w:szCs w:val="28"/>
          <w:lang w:val="uk-UA"/>
        </w:rPr>
        <w:t xml:space="preserve">                                                     </w:t>
      </w:r>
      <w:r w:rsidR="00E35693">
        <w:rPr>
          <w:sz w:val="28"/>
          <w:szCs w:val="28"/>
          <w:lang w:val="uk-UA"/>
        </w:rPr>
        <w:t xml:space="preserve">                    </w:t>
      </w:r>
      <w:r w:rsidR="00F0502F">
        <w:rPr>
          <w:sz w:val="28"/>
          <w:szCs w:val="28"/>
          <w:lang w:val="uk-UA"/>
        </w:rPr>
        <w:t xml:space="preserve">      </w:t>
      </w:r>
      <w:r w:rsidR="00E35693">
        <w:rPr>
          <w:sz w:val="28"/>
          <w:szCs w:val="28"/>
          <w:lang w:val="uk-UA"/>
        </w:rPr>
        <w:t>Галина БУРОЧУК</w:t>
      </w:r>
    </w:p>
    <w:sectPr w:rsidR="00F0502F" w:rsidRPr="00F0502F" w:rsidSect="00F85FDB">
      <w:headerReference w:type="default" r:id="rId9"/>
      <w:footerReference w:type="default" r:id="rId10"/>
      <w:pgSz w:w="16838" w:h="11906" w:orient="landscape" w:code="9"/>
      <w:pgMar w:top="568" w:right="567" w:bottom="426" w:left="567" w:header="357"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FDB" w:rsidRDefault="00F85FDB">
      <w:r>
        <w:separator/>
      </w:r>
    </w:p>
  </w:endnote>
  <w:endnote w:type="continuationSeparator" w:id="0">
    <w:p w:rsidR="00F85FDB" w:rsidRDefault="00F85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FDB" w:rsidRPr="00640F6E" w:rsidRDefault="00F85FDB" w:rsidP="001B6931">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FDB" w:rsidRDefault="00F85FDB">
      <w:r>
        <w:separator/>
      </w:r>
    </w:p>
  </w:footnote>
  <w:footnote w:type="continuationSeparator" w:id="0">
    <w:p w:rsidR="00F85FDB" w:rsidRDefault="00F85F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FDB" w:rsidRDefault="00F85FDB">
    <w:pPr>
      <w:pStyle w:val="a6"/>
      <w:jc w:val="center"/>
    </w:pPr>
    <w:r>
      <w:fldChar w:fldCharType="begin"/>
    </w:r>
    <w:r>
      <w:instrText>PAGE   \* MERGEFORMAT</w:instrText>
    </w:r>
    <w:r>
      <w:fldChar w:fldCharType="separate"/>
    </w:r>
    <w:r w:rsidR="00F95629" w:rsidRPr="00F95629">
      <w:rPr>
        <w:noProof/>
        <w:lang w:val="uk-UA"/>
      </w:rPr>
      <w:t>8</w:t>
    </w:r>
    <w:r>
      <w:rPr>
        <w:noProof/>
        <w:lang w:val="uk-UA"/>
      </w:rPr>
      <w:fldChar w:fldCharType="end"/>
    </w:r>
  </w:p>
  <w:p w:rsidR="00F85FDB" w:rsidRPr="00842134" w:rsidRDefault="00F85FDB">
    <w:pPr>
      <w:pStyle w:val="a6"/>
      <w:jc w:val="center"/>
      <w:rPr>
        <w:lang w:val="uk-UA"/>
      </w:rPr>
    </w:pPr>
    <w:r>
      <w:tab/>
    </w:r>
    <w:r>
      <w:rPr>
        <w:lang w:val="uk-UA"/>
      </w:rPr>
      <w:t xml:space="preserve">                                                                                                                                                                                  Продовження Плану заходів</w:t>
    </w:r>
  </w:p>
  <w:p w:rsidR="00F85FDB" w:rsidRDefault="00F85FDB">
    <w:pPr>
      <w:pStyle w:val="a6"/>
      <w:jc w:val="center"/>
    </w:pP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946"/>
      <w:gridCol w:w="5457"/>
      <w:gridCol w:w="2197"/>
    </w:tblGrid>
    <w:tr w:rsidR="00F85FDB" w:rsidRPr="002C0339" w:rsidTr="00987BCF">
      <w:trPr>
        <w:trHeight w:val="108"/>
      </w:trPr>
      <w:tc>
        <w:tcPr>
          <w:tcW w:w="709" w:type="dxa"/>
          <w:vAlign w:val="center"/>
        </w:tcPr>
        <w:p w:rsidR="00F85FDB" w:rsidRPr="002C0339" w:rsidRDefault="00F85FDB" w:rsidP="00D2315D">
          <w:pPr>
            <w:jc w:val="center"/>
            <w:rPr>
              <w:sz w:val="28"/>
              <w:szCs w:val="28"/>
              <w:lang w:val="uk-UA"/>
            </w:rPr>
          </w:pPr>
          <w:r>
            <w:rPr>
              <w:sz w:val="28"/>
              <w:szCs w:val="28"/>
              <w:lang w:val="uk-UA"/>
            </w:rPr>
            <w:t>1</w:t>
          </w:r>
        </w:p>
      </w:tc>
      <w:tc>
        <w:tcPr>
          <w:tcW w:w="6946" w:type="dxa"/>
          <w:vAlign w:val="center"/>
        </w:tcPr>
        <w:p w:rsidR="00F85FDB" w:rsidRPr="002C0339" w:rsidRDefault="00F85FDB" w:rsidP="00D2315D">
          <w:pPr>
            <w:jc w:val="center"/>
            <w:rPr>
              <w:sz w:val="28"/>
              <w:szCs w:val="28"/>
              <w:lang w:val="uk-UA"/>
            </w:rPr>
          </w:pPr>
          <w:r>
            <w:rPr>
              <w:sz w:val="28"/>
              <w:szCs w:val="28"/>
              <w:lang w:val="uk-UA"/>
            </w:rPr>
            <w:t>2</w:t>
          </w:r>
        </w:p>
      </w:tc>
      <w:tc>
        <w:tcPr>
          <w:tcW w:w="5457" w:type="dxa"/>
          <w:vAlign w:val="center"/>
        </w:tcPr>
        <w:p w:rsidR="00F85FDB" w:rsidRPr="002C0339" w:rsidRDefault="00F85FDB" w:rsidP="00D2315D">
          <w:pPr>
            <w:jc w:val="center"/>
            <w:rPr>
              <w:sz w:val="28"/>
              <w:szCs w:val="28"/>
              <w:lang w:val="uk-UA"/>
            </w:rPr>
          </w:pPr>
          <w:r>
            <w:rPr>
              <w:sz w:val="28"/>
              <w:szCs w:val="28"/>
              <w:lang w:val="uk-UA"/>
            </w:rPr>
            <w:t>3</w:t>
          </w:r>
        </w:p>
      </w:tc>
      <w:tc>
        <w:tcPr>
          <w:tcW w:w="2197" w:type="dxa"/>
          <w:vAlign w:val="center"/>
        </w:tcPr>
        <w:p w:rsidR="00F85FDB" w:rsidRPr="002C0339" w:rsidRDefault="00F85FDB" w:rsidP="00D2315D">
          <w:pPr>
            <w:jc w:val="center"/>
            <w:rPr>
              <w:sz w:val="28"/>
              <w:szCs w:val="28"/>
              <w:lang w:val="uk-UA"/>
            </w:rPr>
          </w:pPr>
          <w:r>
            <w:rPr>
              <w:sz w:val="28"/>
              <w:szCs w:val="28"/>
              <w:lang w:val="uk-UA"/>
            </w:rPr>
            <w:t>4</w:t>
          </w:r>
        </w:p>
      </w:tc>
    </w:tr>
  </w:tbl>
  <w:p w:rsidR="00F85FDB" w:rsidRPr="00317A34" w:rsidRDefault="00F85FDB">
    <w:pPr>
      <w:pStyle w:val="a6"/>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20337EFF"/>
    <w:multiLevelType w:val="hybridMultilevel"/>
    <w:tmpl w:val="D2F2039A"/>
    <w:lvl w:ilvl="0" w:tplc="621EA6F6">
      <w:start w:val="1"/>
      <w:numFmt w:val="decimal"/>
      <w:lvlText w:val="%1."/>
      <w:lvlJc w:val="left"/>
      <w:pPr>
        <w:tabs>
          <w:tab w:val="num" w:pos="1080"/>
        </w:tabs>
        <w:ind w:left="1080" w:hanging="360"/>
      </w:pPr>
      <w:rPr>
        <w:rFonts w:cs="Times New Roman" w:hint="default"/>
      </w:rPr>
    </w:lvl>
    <w:lvl w:ilvl="1" w:tplc="04220019">
      <w:start w:val="1"/>
      <w:numFmt w:val="lowerLetter"/>
      <w:lvlText w:val="%2."/>
      <w:lvlJc w:val="left"/>
      <w:pPr>
        <w:tabs>
          <w:tab w:val="num" w:pos="1800"/>
        </w:tabs>
        <w:ind w:left="1800" w:hanging="360"/>
      </w:pPr>
      <w:rPr>
        <w:rFonts w:cs="Times New Roman"/>
      </w:rPr>
    </w:lvl>
    <w:lvl w:ilvl="2" w:tplc="0422001B">
      <w:start w:val="1"/>
      <w:numFmt w:val="lowerRoman"/>
      <w:lvlText w:val="%3."/>
      <w:lvlJc w:val="right"/>
      <w:pPr>
        <w:tabs>
          <w:tab w:val="num" w:pos="2520"/>
        </w:tabs>
        <w:ind w:left="2520" w:hanging="180"/>
      </w:pPr>
      <w:rPr>
        <w:rFonts w:cs="Times New Roman"/>
      </w:rPr>
    </w:lvl>
    <w:lvl w:ilvl="3" w:tplc="0422000F">
      <w:start w:val="1"/>
      <w:numFmt w:val="decimal"/>
      <w:lvlText w:val="%4."/>
      <w:lvlJc w:val="left"/>
      <w:pPr>
        <w:tabs>
          <w:tab w:val="num" w:pos="3240"/>
        </w:tabs>
        <w:ind w:left="3240" w:hanging="360"/>
      </w:pPr>
      <w:rPr>
        <w:rFonts w:cs="Times New Roman"/>
      </w:rPr>
    </w:lvl>
    <w:lvl w:ilvl="4" w:tplc="04220019">
      <w:start w:val="1"/>
      <w:numFmt w:val="lowerLetter"/>
      <w:lvlText w:val="%5."/>
      <w:lvlJc w:val="left"/>
      <w:pPr>
        <w:tabs>
          <w:tab w:val="num" w:pos="3960"/>
        </w:tabs>
        <w:ind w:left="3960" w:hanging="360"/>
      </w:pPr>
      <w:rPr>
        <w:rFonts w:cs="Times New Roman"/>
      </w:rPr>
    </w:lvl>
    <w:lvl w:ilvl="5" w:tplc="0422001B">
      <w:start w:val="1"/>
      <w:numFmt w:val="lowerRoman"/>
      <w:lvlText w:val="%6."/>
      <w:lvlJc w:val="right"/>
      <w:pPr>
        <w:tabs>
          <w:tab w:val="num" w:pos="4680"/>
        </w:tabs>
        <w:ind w:left="4680" w:hanging="180"/>
      </w:pPr>
      <w:rPr>
        <w:rFonts w:cs="Times New Roman"/>
      </w:rPr>
    </w:lvl>
    <w:lvl w:ilvl="6" w:tplc="0422000F">
      <w:start w:val="1"/>
      <w:numFmt w:val="decimal"/>
      <w:lvlText w:val="%7."/>
      <w:lvlJc w:val="left"/>
      <w:pPr>
        <w:tabs>
          <w:tab w:val="num" w:pos="5400"/>
        </w:tabs>
        <w:ind w:left="5400" w:hanging="360"/>
      </w:pPr>
      <w:rPr>
        <w:rFonts w:cs="Times New Roman"/>
      </w:rPr>
    </w:lvl>
    <w:lvl w:ilvl="7" w:tplc="04220019">
      <w:start w:val="1"/>
      <w:numFmt w:val="lowerLetter"/>
      <w:lvlText w:val="%8."/>
      <w:lvlJc w:val="left"/>
      <w:pPr>
        <w:tabs>
          <w:tab w:val="num" w:pos="6120"/>
        </w:tabs>
        <w:ind w:left="6120" w:hanging="360"/>
      </w:pPr>
      <w:rPr>
        <w:rFonts w:cs="Times New Roman"/>
      </w:rPr>
    </w:lvl>
    <w:lvl w:ilvl="8" w:tplc="0422001B">
      <w:start w:val="1"/>
      <w:numFmt w:val="lowerRoman"/>
      <w:lvlText w:val="%9."/>
      <w:lvlJc w:val="right"/>
      <w:pPr>
        <w:tabs>
          <w:tab w:val="num" w:pos="6840"/>
        </w:tabs>
        <w:ind w:left="6840" w:hanging="180"/>
      </w:pPr>
      <w:rPr>
        <w:rFonts w:cs="Times New Roman"/>
      </w:rPr>
    </w:lvl>
  </w:abstractNum>
  <w:abstractNum w:abstractNumId="2">
    <w:nsid w:val="266F3903"/>
    <w:multiLevelType w:val="hybridMultilevel"/>
    <w:tmpl w:val="89EEEF1E"/>
    <w:lvl w:ilvl="0" w:tplc="CDC21A0C">
      <w:start w:val="1"/>
      <w:numFmt w:val="decimal"/>
      <w:lvlText w:val="%1)"/>
      <w:lvlJc w:val="left"/>
      <w:pPr>
        <w:tabs>
          <w:tab w:val="num" w:pos="1773"/>
        </w:tabs>
        <w:ind w:left="1773" w:hanging="1065"/>
      </w:pPr>
      <w:rPr>
        <w:rFonts w:cs="Times New Roman" w:hint="default"/>
      </w:rPr>
    </w:lvl>
    <w:lvl w:ilvl="1" w:tplc="04220019">
      <w:start w:val="1"/>
      <w:numFmt w:val="lowerLetter"/>
      <w:lvlText w:val="%2."/>
      <w:lvlJc w:val="left"/>
      <w:pPr>
        <w:tabs>
          <w:tab w:val="num" w:pos="1788"/>
        </w:tabs>
        <w:ind w:left="1788" w:hanging="360"/>
      </w:pPr>
      <w:rPr>
        <w:rFonts w:cs="Times New Roman"/>
      </w:rPr>
    </w:lvl>
    <w:lvl w:ilvl="2" w:tplc="0422001B">
      <w:start w:val="1"/>
      <w:numFmt w:val="lowerRoman"/>
      <w:lvlText w:val="%3."/>
      <w:lvlJc w:val="right"/>
      <w:pPr>
        <w:tabs>
          <w:tab w:val="num" w:pos="2508"/>
        </w:tabs>
        <w:ind w:left="2508" w:hanging="180"/>
      </w:pPr>
      <w:rPr>
        <w:rFonts w:cs="Times New Roman"/>
      </w:rPr>
    </w:lvl>
    <w:lvl w:ilvl="3" w:tplc="0422000F">
      <w:start w:val="1"/>
      <w:numFmt w:val="decimal"/>
      <w:lvlText w:val="%4."/>
      <w:lvlJc w:val="left"/>
      <w:pPr>
        <w:tabs>
          <w:tab w:val="num" w:pos="3228"/>
        </w:tabs>
        <w:ind w:left="3228" w:hanging="360"/>
      </w:pPr>
      <w:rPr>
        <w:rFonts w:cs="Times New Roman"/>
      </w:rPr>
    </w:lvl>
    <w:lvl w:ilvl="4" w:tplc="04220019">
      <w:start w:val="1"/>
      <w:numFmt w:val="lowerLetter"/>
      <w:lvlText w:val="%5."/>
      <w:lvlJc w:val="left"/>
      <w:pPr>
        <w:tabs>
          <w:tab w:val="num" w:pos="3948"/>
        </w:tabs>
        <w:ind w:left="3948" w:hanging="360"/>
      </w:pPr>
      <w:rPr>
        <w:rFonts w:cs="Times New Roman"/>
      </w:rPr>
    </w:lvl>
    <w:lvl w:ilvl="5" w:tplc="0422001B">
      <w:start w:val="1"/>
      <w:numFmt w:val="lowerRoman"/>
      <w:lvlText w:val="%6."/>
      <w:lvlJc w:val="right"/>
      <w:pPr>
        <w:tabs>
          <w:tab w:val="num" w:pos="4668"/>
        </w:tabs>
        <w:ind w:left="4668" w:hanging="180"/>
      </w:pPr>
      <w:rPr>
        <w:rFonts w:cs="Times New Roman"/>
      </w:rPr>
    </w:lvl>
    <w:lvl w:ilvl="6" w:tplc="0422000F">
      <w:start w:val="1"/>
      <w:numFmt w:val="decimal"/>
      <w:lvlText w:val="%7."/>
      <w:lvlJc w:val="left"/>
      <w:pPr>
        <w:tabs>
          <w:tab w:val="num" w:pos="5388"/>
        </w:tabs>
        <w:ind w:left="5388" w:hanging="360"/>
      </w:pPr>
      <w:rPr>
        <w:rFonts w:cs="Times New Roman"/>
      </w:rPr>
    </w:lvl>
    <w:lvl w:ilvl="7" w:tplc="04220019">
      <w:start w:val="1"/>
      <w:numFmt w:val="lowerLetter"/>
      <w:lvlText w:val="%8."/>
      <w:lvlJc w:val="left"/>
      <w:pPr>
        <w:tabs>
          <w:tab w:val="num" w:pos="6108"/>
        </w:tabs>
        <w:ind w:left="6108" w:hanging="360"/>
      </w:pPr>
      <w:rPr>
        <w:rFonts w:cs="Times New Roman"/>
      </w:rPr>
    </w:lvl>
    <w:lvl w:ilvl="8" w:tplc="0422001B">
      <w:start w:val="1"/>
      <w:numFmt w:val="lowerRoman"/>
      <w:lvlText w:val="%9."/>
      <w:lvlJc w:val="right"/>
      <w:pPr>
        <w:tabs>
          <w:tab w:val="num" w:pos="6828"/>
        </w:tabs>
        <w:ind w:left="6828" w:hanging="180"/>
      </w:pPr>
      <w:rPr>
        <w:rFonts w:cs="Times New Roman"/>
      </w:rPr>
    </w:lvl>
  </w:abstractNum>
  <w:abstractNum w:abstractNumId="3">
    <w:nsid w:val="29637B02"/>
    <w:multiLevelType w:val="hybridMultilevel"/>
    <w:tmpl w:val="6DB08506"/>
    <w:lvl w:ilvl="0" w:tplc="D5F83A48">
      <w:start w:val="2"/>
      <w:numFmt w:val="bullet"/>
      <w:lvlText w:val="-"/>
      <w:lvlJc w:val="left"/>
      <w:pPr>
        <w:ind w:left="393" w:hanging="360"/>
      </w:pPr>
      <w:rPr>
        <w:rFonts w:ascii="Times New Roman" w:eastAsia="Times New Roman" w:hAnsi="Times New Roman" w:hint="default"/>
        <w:color w:val="auto"/>
      </w:rPr>
    </w:lvl>
    <w:lvl w:ilvl="1" w:tplc="04190003">
      <w:start w:val="1"/>
      <w:numFmt w:val="bullet"/>
      <w:lvlText w:val="o"/>
      <w:lvlJc w:val="left"/>
      <w:pPr>
        <w:ind w:left="1113" w:hanging="360"/>
      </w:pPr>
      <w:rPr>
        <w:rFonts w:ascii="Courier New" w:hAnsi="Courier New" w:hint="default"/>
      </w:rPr>
    </w:lvl>
    <w:lvl w:ilvl="2" w:tplc="04190005">
      <w:start w:val="1"/>
      <w:numFmt w:val="bullet"/>
      <w:lvlText w:val=""/>
      <w:lvlJc w:val="left"/>
      <w:pPr>
        <w:ind w:left="1833" w:hanging="360"/>
      </w:pPr>
      <w:rPr>
        <w:rFonts w:ascii="Wingdings" w:hAnsi="Wingdings" w:hint="default"/>
      </w:rPr>
    </w:lvl>
    <w:lvl w:ilvl="3" w:tplc="04190001">
      <w:start w:val="1"/>
      <w:numFmt w:val="bullet"/>
      <w:lvlText w:val=""/>
      <w:lvlJc w:val="left"/>
      <w:pPr>
        <w:ind w:left="2553" w:hanging="360"/>
      </w:pPr>
      <w:rPr>
        <w:rFonts w:ascii="Symbol" w:hAnsi="Symbol" w:hint="default"/>
      </w:rPr>
    </w:lvl>
    <w:lvl w:ilvl="4" w:tplc="04190003">
      <w:start w:val="1"/>
      <w:numFmt w:val="bullet"/>
      <w:lvlText w:val="o"/>
      <w:lvlJc w:val="left"/>
      <w:pPr>
        <w:ind w:left="3273" w:hanging="360"/>
      </w:pPr>
      <w:rPr>
        <w:rFonts w:ascii="Courier New" w:hAnsi="Courier New" w:hint="default"/>
      </w:rPr>
    </w:lvl>
    <w:lvl w:ilvl="5" w:tplc="04190005">
      <w:start w:val="1"/>
      <w:numFmt w:val="bullet"/>
      <w:lvlText w:val=""/>
      <w:lvlJc w:val="left"/>
      <w:pPr>
        <w:ind w:left="3993" w:hanging="360"/>
      </w:pPr>
      <w:rPr>
        <w:rFonts w:ascii="Wingdings" w:hAnsi="Wingdings" w:hint="default"/>
      </w:rPr>
    </w:lvl>
    <w:lvl w:ilvl="6" w:tplc="04190001">
      <w:start w:val="1"/>
      <w:numFmt w:val="bullet"/>
      <w:lvlText w:val=""/>
      <w:lvlJc w:val="left"/>
      <w:pPr>
        <w:ind w:left="4713" w:hanging="360"/>
      </w:pPr>
      <w:rPr>
        <w:rFonts w:ascii="Symbol" w:hAnsi="Symbol" w:hint="default"/>
      </w:rPr>
    </w:lvl>
    <w:lvl w:ilvl="7" w:tplc="04190003">
      <w:start w:val="1"/>
      <w:numFmt w:val="bullet"/>
      <w:lvlText w:val="o"/>
      <w:lvlJc w:val="left"/>
      <w:pPr>
        <w:ind w:left="5433" w:hanging="360"/>
      </w:pPr>
      <w:rPr>
        <w:rFonts w:ascii="Courier New" w:hAnsi="Courier New" w:hint="default"/>
      </w:rPr>
    </w:lvl>
    <w:lvl w:ilvl="8" w:tplc="04190005">
      <w:start w:val="1"/>
      <w:numFmt w:val="bullet"/>
      <w:lvlText w:val=""/>
      <w:lvlJc w:val="left"/>
      <w:pPr>
        <w:ind w:left="6153" w:hanging="360"/>
      </w:pPr>
      <w:rPr>
        <w:rFonts w:ascii="Wingdings" w:hAnsi="Wingdings" w:hint="default"/>
      </w:rPr>
    </w:lvl>
  </w:abstractNum>
  <w:abstractNum w:abstractNumId="4">
    <w:nsid w:val="29C52CB3"/>
    <w:multiLevelType w:val="hybridMultilevel"/>
    <w:tmpl w:val="162E4294"/>
    <w:lvl w:ilvl="0" w:tplc="8C1C9284">
      <w:start w:val="1"/>
      <w:numFmt w:val="bullet"/>
      <w:lvlText w:val=""/>
      <w:lvlJc w:val="left"/>
      <w:pPr>
        <w:tabs>
          <w:tab w:val="num" w:pos="360"/>
        </w:tabs>
        <w:ind w:left="680"/>
      </w:pPr>
      <w:rPr>
        <w:rFonts w:ascii="Symbol" w:hAnsi="Symbol" w:hint="default"/>
      </w:rPr>
    </w:lvl>
    <w:lvl w:ilvl="1" w:tplc="8C1C9284">
      <w:start w:val="1"/>
      <w:numFmt w:val="bullet"/>
      <w:lvlText w:val=""/>
      <w:lvlJc w:val="left"/>
      <w:pPr>
        <w:tabs>
          <w:tab w:val="num" w:pos="760"/>
        </w:tabs>
        <w:ind w:left="1080"/>
      </w:pPr>
      <w:rPr>
        <w:rFonts w:ascii="Symbol" w:hAnsi="Symbol"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5">
    <w:nsid w:val="2A1821F1"/>
    <w:multiLevelType w:val="hybridMultilevel"/>
    <w:tmpl w:val="91CE076C"/>
    <w:lvl w:ilvl="0" w:tplc="19FE8F08">
      <w:start w:val="1"/>
      <w:numFmt w:val="decimal"/>
      <w:lvlText w:val="%1."/>
      <w:lvlJc w:val="left"/>
      <w:pPr>
        <w:tabs>
          <w:tab w:val="num" w:pos="1699"/>
        </w:tabs>
        <w:ind w:left="1699" w:hanging="990"/>
      </w:pPr>
      <w:rPr>
        <w:rFonts w:ascii="Times New Roman" w:eastAsia="Times New Roman" w:hAnsi="Times New Roman" w:cs="Times New Roman"/>
        <w:color w:val="000000"/>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6">
    <w:nsid w:val="2D3C14F9"/>
    <w:multiLevelType w:val="hybridMultilevel"/>
    <w:tmpl w:val="B5ECB556"/>
    <w:lvl w:ilvl="0" w:tplc="8C1C9284">
      <w:start w:val="1"/>
      <w:numFmt w:val="bullet"/>
      <w:lvlText w:val=""/>
      <w:lvlJc w:val="left"/>
      <w:pPr>
        <w:tabs>
          <w:tab w:val="num" w:pos="360"/>
        </w:tabs>
        <w:ind w:left="680"/>
      </w:pPr>
      <w:rPr>
        <w:rFonts w:ascii="Symbol" w:hAnsi="Symbol" w:hint="default"/>
      </w:rPr>
    </w:lvl>
    <w:lvl w:ilvl="1" w:tplc="04220003">
      <w:start w:val="1"/>
      <w:numFmt w:val="bullet"/>
      <w:lvlText w:val="o"/>
      <w:lvlJc w:val="left"/>
      <w:pPr>
        <w:tabs>
          <w:tab w:val="num" w:pos="1440"/>
        </w:tabs>
        <w:ind w:left="1440" w:hanging="360"/>
      </w:pPr>
      <w:rPr>
        <w:rFonts w:ascii="Courier New" w:hAnsi="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7">
    <w:nsid w:val="2EF9424A"/>
    <w:multiLevelType w:val="hybridMultilevel"/>
    <w:tmpl w:val="30128D70"/>
    <w:lvl w:ilvl="0" w:tplc="FE7EC81A">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9856B5F"/>
    <w:multiLevelType w:val="hybridMultilevel"/>
    <w:tmpl w:val="F7449194"/>
    <w:lvl w:ilvl="0" w:tplc="32462B7E">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nsid w:val="3BCC4FE2"/>
    <w:multiLevelType w:val="hybridMultilevel"/>
    <w:tmpl w:val="AE6E366C"/>
    <w:lvl w:ilvl="0" w:tplc="8C1C9284">
      <w:start w:val="1"/>
      <w:numFmt w:val="bullet"/>
      <w:lvlText w:val=""/>
      <w:lvlJc w:val="left"/>
      <w:pPr>
        <w:tabs>
          <w:tab w:val="num" w:pos="360"/>
        </w:tabs>
        <w:ind w:left="680"/>
      </w:pPr>
      <w:rPr>
        <w:rFonts w:ascii="Symbol" w:hAnsi="Symbol" w:hint="default"/>
      </w:rPr>
    </w:lvl>
    <w:lvl w:ilvl="1" w:tplc="04220003">
      <w:start w:val="1"/>
      <w:numFmt w:val="bullet"/>
      <w:lvlText w:val="o"/>
      <w:lvlJc w:val="left"/>
      <w:pPr>
        <w:tabs>
          <w:tab w:val="num" w:pos="1440"/>
        </w:tabs>
        <w:ind w:left="1440" w:hanging="360"/>
      </w:pPr>
      <w:rPr>
        <w:rFonts w:ascii="Courier New" w:hAnsi="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0">
    <w:nsid w:val="3FA60387"/>
    <w:multiLevelType w:val="hybridMultilevel"/>
    <w:tmpl w:val="60227426"/>
    <w:lvl w:ilvl="0" w:tplc="8F24EC58">
      <w:numFmt w:val="bullet"/>
      <w:lvlText w:val="-"/>
      <w:lvlJc w:val="left"/>
      <w:pPr>
        <w:tabs>
          <w:tab w:val="num" w:pos="680"/>
        </w:tabs>
        <w:ind w:firstLine="680"/>
      </w:pPr>
      <w:rPr>
        <w:rFonts w:ascii="Times New Roman" w:eastAsia="Times New Roman" w:hAnsi="Times New Roman" w:hint="default"/>
      </w:rPr>
    </w:lvl>
    <w:lvl w:ilvl="1" w:tplc="04220003">
      <w:start w:val="1"/>
      <w:numFmt w:val="bullet"/>
      <w:lvlText w:val="o"/>
      <w:lvlJc w:val="left"/>
      <w:pPr>
        <w:tabs>
          <w:tab w:val="num" w:pos="1440"/>
        </w:tabs>
        <w:ind w:left="1440" w:hanging="360"/>
      </w:pPr>
      <w:rPr>
        <w:rFonts w:ascii="Courier New" w:hAnsi="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1">
    <w:nsid w:val="4293535C"/>
    <w:multiLevelType w:val="multilevel"/>
    <w:tmpl w:val="B5ECB556"/>
    <w:lvl w:ilvl="0">
      <w:start w:val="1"/>
      <w:numFmt w:val="bullet"/>
      <w:lvlText w:val=""/>
      <w:lvlJc w:val="left"/>
      <w:pPr>
        <w:tabs>
          <w:tab w:val="num" w:pos="360"/>
        </w:tabs>
        <w:ind w:left="68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42CB337F"/>
    <w:multiLevelType w:val="hybridMultilevel"/>
    <w:tmpl w:val="77FA4756"/>
    <w:lvl w:ilvl="0" w:tplc="50600C38">
      <w:start w:val="1"/>
      <w:numFmt w:val="bullet"/>
      <w:lvlText w:val=""/>
      <w:lvlJc w:val="left"/>
      <w:pPr>
        <w:tabs>
          <w:tab w:val="num" w:pos="360"/>
        </w:tabs>
        <w:ind w:left="680"/>
      </w:pPr>
      <w:rPr>
        <w:rFonts w:ascii="Symbol" w:hAnsi="Symbol" w:hint="default"/>
      </w:rPr>
    </w:lvl>
    <w:lvl w:ilvl="1" w:tplc="04220003">
      <w:start w:val="1"/>
      <w:numFmt w:val="bullet"/>
      <w:lvlText w:val="o"/>
      <w:lvlJc w:val="left"/>
      <w:pPr>
        <w:tabs>
          <w:tab w:val="num" w:pos="1440"/>
        </w:tabs>
        <w:ind w:left="1440" w:hanging="360"/>
      </w:pPr>
      <w:rPr>
        <w:rFonts w:ascii="Courier New" w:hAnsi="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3">
    <w:nsid w:val="43FF5C0A"/>
    <w:multiLevelType w:val="hybridMultilevel"/>
    <w:tmpl w:val="2C10CCA6"/>
    <w:lvl w:ilvl="0" w:tplc="50600C38">
      <w:start w:val="1"/>
      <w:numFmt w:val="bullet"/>
      <w:lvlText w:val=""/>
      <w:lvlJc w:val="left"/>
      <w:pPr>
        <w:tabs>
          <w:tab w:val="num" w:pos="-320"/>
        </w:tabs>
      </w:pPr>
      <w:rPr>
        <w:rFonts w:ascii="Symbol" w:hAnsi="Symbol" w:hint="default"/>
      </w:rPr>
    </w:lvl>
    <w:lvl w:ilvl="1" w:tplc="D376CE1E">
      <w:start w:val="1"/>
      <w:numFmt w:val="russianLower"/>
      <w:lvlText w:val="%2)"/>
      <w:lvlJc w:val="left"/>
      <w:pPr>
        <w:tabs>
          <w:tab w:val="num" w:pos="1440"/>
        </w:tabs>
        <w:ind w:left="1440" w:hanging="360"/>
      </w:pPr>
      <w:rPr>
        <w:rFonts w:cs="Times New Roman" w:hint="default"/>
      </w:rPr>
    </w:lvl>
    <w:lvl w:ilvl="2" w:tplc="C6646B30">
      <w:start w:val="1"/>
      <w:numFmt w:val="bullet"/>
      <w:lvlText w:val=""/>
      <w:lvlJc w:val="left"/>
      <w:pPr>
        <w:tabs>
          <w:tab w:val="num" w:pos="680"/>
        </w:tabs>
        <w:ind w:left="1800" w:hanging="1120"/>
      </w:pPr>
      <w:rPr>
        <w:rFonts w:ascii="Symbol" w:hAnsi="Symbol" w:hint="default"/>
      </w:rPr>
    </w:lvl>
    <w:lvl w:ilvl="3" w:tplc="8F8ED456">
      <w:numFmt w:val="bullet"/>
      <w:lvlText w:val="-"/>
      <w:lvlJc w:val="left"/>
      <w:pPr>
        <w:tabs>
          <w:tab w:val="num" w:pos="3360"/>
        </w:tabs>
        <w:ind w:left="3360" w:hanging="840"/>
      </w:pPr>
      <w:rPr>
        <w:rFonts w:ascii="Times New Roman" w:eastAsia="Times New Roman" w:hAnsi="Times New Roman"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4">
    <w:nsid w:val="457971C2"/>
    <w:multiLevelType w:val="hybridMultilevel"/>
    <w:tmpl w:val="FB12A0E0"/>
    <w:lvl w:ilvl="0" w:tplc="79B494DE">
      <w:start w:val="1"/>
      <w:numFmt w:val="bullet"/>
      <w:lvlText w:val=""/>
      <w:lvlJc w:val="left"/>
      <w:pPr>
        <w:tabs>
          <w:tab w:val="num" w:pos="568"/>
        </w:tabs>
        <w:ind w:left="1688" w:hanging="1120"/>
      </w:pPr>
      <w:rPr>
        <w:rFonts w:ascii="Symbol" w:hAnsi="Symbol" w:hint="default"/>
      </w:rPr>
    </w:lvl>
    <w:lvl w:ilvl="1" w:tplc="04220003">
      <w:start w:val="1"/>
      <w:numFmt w:val="bullet"/>
      <w:lvlText w:val="o"/>
      <w:lvlJc w:val="left"/>
      <w:pPr>
        <w:tabs>
          <w:tab w:val="num" w:pos="1328"/>
        </w:tabs>
        <w:ind w:left="1328" w:hanging="360"/>
      </w:pPr>
      <w:rPr>
        <w:rFonts w:ascii="Courier New" w:hAnsi="Courier New" w:hint="default"/>
      </w:rPr>
    </w:lvl>
    <w:lvl w:ilvl="2" w:tplc="04220005">
      <w:start w:val="1"/>
      <w:numFmt w:val="bullet"/>
      <w:lvlText w:val=""/>
      <w:lvlJc w:val="left"/>
      <w:pPr>
        <w:tabs>
          <w:tab w:val="num" w:pos="2048"/>
        </w:tabs>
        <w:ind w:left="2048" w:hanging="360"/>
      </w:pPr>
      <w:rPr>
        <w:rFonts w:ascii="Wingdings" w:hAnsi="Wingdings" w:hint="default"/>
      </w:rPr>
    </w:lvl>
    <w:lvl w:ilvl="3" w:tplc="04220001">
      <w:start w:val="1"/>
      <w:numFmt w:val="bullet"/>
      <w:lvlText w:val=""/>
      <w:lvlJc w:val="left"/>
      <w:pPr>
        <w:tabs>
          <w:tab w:val="num" w:pos="2768"/>
        </w:tabs>
        <w:ind w:left="2768" w:hanging="360"/>
      </w:pPr>
      <w:rPr>
        <w:rFonts w:ascii="Symbol" w:hAnsi="Symbol" w:hint="default"/>
      </w:rPr>
    </w:lvl>
    <w:lvl w:ilvl="4" w:tplc="04220003">
      <w:start w:val="1"/>
      <w:numFmt w:val="bullet"/>
      <w:lvlText w:val="o"/>
      <w:lvlJc w:val="left"/>
      <w:pPr>
        <w:tabs>
          <w:tab w:val="num" w:pos="3488"/>
        </w:tabs>
        <w:ind w:left="3488" w:hanging="360"/>
      </w:pPr>
      <w:rPr>
        <w:rFonts w:ascii="Courier New" w:hAnsi="Courier New" w:hint="default"/>
      </w:rPr>
    </w:lvl>
    <w:lvl w:ilvl="5" w:tplc="04220005">
      <w:start w:val="1"/>
      <w:numFmt w:val="bullet"/>
      <w:lvlText w:val=""/>
      <w:lvlJc w:val="left"/>
      <w:pPr>
        <w:tabs>
          <w:tab w:val="num" w:pos="4208"/>
        </w:tabs>
        <w:ind w:left="4208" w:hanging="360"/>
      </w:pPr>
      <w:rPr>
        <w:rFonts w:ascii="Wingdings" w:hAnsi="Wingdings" w:hint="default"/>
      </w:rPr>
    </w:lvl>
    <w:lvl w:ilvl="6" w:tplc="04220001">
      <w:start w:val="1"/>
      <w:numFmt w:val="bullet"/>
      <w:lvlText w:val=""/>
      <w:lvlJc w:val="left"/>
      <w:pPr>
        <w:tabs>
          <w:tab w:val="num" w:pos="4928"/>
        </w:tabs>
        <w:ind w:left="4928" w:hanging="360"/>
      </w:pPr>
      <w:rPr>
        <w:rFonts w:ascii="Symbol" w:hAnsi="Symbol" w:hint="default"/>
      </w:rPr>
    </w:lvl>
    <w:lvl w:ilvl="7" w:tplc="04220003">
      <w:start w:val="1"/>
      <w:numFmt w:val="bullet"/>
      <w:lvlText w:val="o"/>
      <w:lvlJc w:val="left"/>
      <w:pPr>
        <w:tabs>
          <w:tab w:val="num" w:pos="5648"/>
        </w:tabs>
        <w:ind w:left="5648" w:hanging="360"/>
      </w:pPr>
      <w:rPr>
        <w:rFonts w:ascii="Courier New" w:hAnsi="Courier New" w:hint="default"/>
      </w:rPr>
    </w:lvl>
    <w:lvl w:ilvl="8" w:tplc="04220005">
      <w:start w:val="1"/>
      <w:numFmt w:val="bullet"/>
      <w:lvlText w:val=""/>
      <w:lvlJc w:val="left"/>
      <w:pPr>
        <w:tabs>
          <w:tab w:val="num" w:pos="6368"/>
        </w:tabs>
        <w:ind w:left="6368" w:hanging="360"/>
      </w:pPr>
      <w:rPr>
        <w:rFonts w:ascii="Wingdings" w:hAnsi="Wingdings" w:hint="default"/>
      </w:rPr>
    </w:lvl>
  </w:abstractNum>
  <w:abstractNum w:abstractNumId="15">
    <w:nsid w:val="4D2D6BE9"/>
    <w:multiLevelType w:val="hybridMultilevel"/>
    <w:tmpl w:val="8FD6A33A"/>
    <w:lvl w:ilvl="0" w:tplc="3E885C84">
      <w:start w:val="1"/>
      <w:numFmt w:val="decimal"/>
      <w:lvlText w:val="%1)"/>
      <w:lvlJc w:val="left"/>
      <w:pPr>
        <w:tabs>
          <w:tab w:val="num" w:pos="1067"/>
        </w:tabs>
        <w:ind w:left="1067" w:hanging="360"/>
      </w:pPr>
      <w:rPr>
        <w:rFonts w:cs="Times New Roman" w:hint="default"/>
      </w:rPr>
    </w:lvl>
    <w:lvl w:ilvl="1" w:tplc="04220019">
      <w:start w:val="1"/>
      <w:numFmt w:val="lowerLetter"/>
      <w:lvlText w:val="%2."/>
      <w:lvlJc w:val="left"/>
      <w:pPr>
        <w:tabs>
          <w:tab w:val="num" w:pos="1787"/>
        </w:tabs>
        <w:ind w:left="1787" w:hanging="360"/>
      </w:pPr>
      <w:rPr>
        <w:rFonts w:cs="Times New Roman"/>
      </w:rPr>
    </w:lvl>
    <w:lvl w:ilvl="2" w:tplc="0422001B">
      <w:start w:val="1"/>
      <w:numFmt w:val="lowerRoman"/>
      <w:lvlText w:val="%3."/>
      <w:lvlJc w:val="right"/>
      <w:pPr>
        <w:tabs>
          <w:tab w:val="num" w:pos="2507"/>
        </w:tabs>
        <w:ind w:left="2507" w:hanging="180"/>
      </w:pPr>
      <w:rPr>
        <w:rFonts w:cs="Times New Roman"/>
      </w:rPr>
    </w:lvl>
    <w:lvl w:ilvl="3" w:tplc="0422000F">
      <w:start w:val="1"/>
      <w:numFmt w:val="decimal"/>
      <w:lvlText w:val="%4."/>
      <w:lvlJc w:val="left"/>
      <w:pPr>
        <w:tabs>
          <w:tab w:val="num" w:pos="3227"/>
        </w:tabs>
        <w:ind w:left="3227" w:hanging="360"/>
      </w:pPr>
      <w:rPr>
        <w:rFonts w:cs="Times New Roman"/>
      </w:rPr>
    </w:lvl>
    <w:lvl w:ilvl="4" w:tplc="04220019">
      <w:start w:val="1"/>
      <w:numFmt w:val="lowerLetter"/>
      <w:lvlText w:val="%5."/>
      <w:lvlJc w:val="left"/>
      <w:pPr>
        <w:tabs>
          <w:tab w:val="num" w:pos="3947"/>
        </w:tabs>
        <w:ind w:left="3947" w:hanging="360"/>
      </w:pPr>
      <w:rPr>
        <w:rFonts w:cs="Times New Roman"/>
      </w:rPr>
    </w:lvl>
    <w:lvl w:ilvl="5" w:tplc="0422001B">
      <w:start w:val="1"/>
      <w:numFmt w:val="lowerRoman"/>
      <w:lvlText w:val="%6."/>
      <w:lvlJc w:val="right"/>
      <w:pPr>
        <w:tabs>
          <w:tab w:val="num" w:pos="4667"/>
        </w:tabs>
        <w:ind w:left="4667" w:hanging="180"/>
      </w:pPr>
      <w:rPr>
        <w:rFonts w:cs="Times New Roman"/>
      </w:rPr>
    </w:lvl>
    <w:lvl w:ilvl="6" w:tplc="0422000F">
      <w:start w:val="1"/>
      <w:numFmt w:val="decimal"/>
      <w:lvlText w:val="%7."/>
      <w:lvlJc w:val="left"/>
      <w:pPr>
        <w:tabs>
          <w:tab w:val="num" w:pos="5387"/>
        </w:tabs>
        <w:ind w:left="5387" w:hanging="360"/>
      </w:pPr>
      <w:rPr>
        <w:rFonts w:cs="Times New Roman"/>
      </w:rPr>
    </w:lvl>
    <w:lvl w:ilvl="7" w:tplc="04220019">
      <w:start w:val="1"/>
      <w:numFmt w:val="lowerLetter"/>
      <w:lvlText w:val="%8."/>
      <w:lvlJc w:val="left"/>
      <w:pPr>
        <w:tabs>
          <w:tab w:val="num" w:pos="6107"/>
        </w:tabs>
        <w:ind w:left="6107" w:hanging="360"/>
      </w:pPr>
      <w:rPr>
        <w:rFonts w:cs="Times New Roman"/>
      </w:rPr>
    </w:lvl>
    <w:lvl w:ilvl="8" w:tplc="0422001B">
      <w:start w:val="1"/>
      <w:numFmt w:val="lowerRoman"/>
      <w:lvlText w:val="%9."/>
      <w:lvlJc w:val="right"/>
      <w:pPr>
        <w:tabs>
          <w:tab w:val="num" w:pos="6827"/>
        </w:tabs>
        <w:ind w:left="6827" w:hanging="180"/>
      </w:pPr>
      <w:rPr>
        <w:rFonts w:cs="Times New Roman"/>
      </w:rPr>
    </w:lvl>
  </w:abstractNum>
  <w:abstractNum w:abstractNumId="16">
    <w:nsid w:val="515C7811"/>
    <w:multiLevelType w:val="hybridMultilevel"/>
    <w:tmpl w:val="5C721BC6"/>
    <w:lvl w:ilvl="0" w:tplc="D63C4F72">
      <w:start w:val="1"/>
      <w:numFmt w:val="bullet"/>
      <w:lvlText w:val="-"/>
      <w:lvlJc w:val="left"/>
      <w:pPr>
        <w:ind w:left="585" w:hanging="360"/>
      </w:pPr>
      <w:rPr>
        <w:rFonts w:ascii="Times New Roman" w:eastAsia="Times New Roman" w:hAnsi="Times New Roman" w:cs="Times New Roman" w:hint="default"/>
      </w:rPr>
    </w:lvl>
    <w:lvl w:ilvl="1" w:tplc="04190003" w:tentative="1">
      <w:start w:val="1"/>
      <w:numFmt w:val="bullet"/>
      <w:lvlText w:val="o"/>
      <w:lvlJc w:val="left"/>
      <w:pPr>
        <w:ind w:left="1305" w:hanging="360"/>
      </w:pPr>
      <w:rPr>
        <w:rFonts w:ascii="Courier New" w:hAnsi="Courier New" w:cs="Courier New" w:hint="default"/>
      </w:rPr>
    </w:lvl>
    <w:lvl w:ilvl="2" w:tplc="04190005" w:tentative="1">
      <w:start w:val="1"/>
      <w:numFmt w:val="bullet"/>
      <w:lvlText w:val=""/>
      <w:lvlJc w:val="left"/>
      <w:pPr>
        <w:ind w:left="2025" w:hanging="360"/>
      </w:pPr>
      <w:rPr>
        <w:rFonts w:ascii="Wingdings" w:hAnsi="Wingdings" w:hint="default"/>
      </w:rPr>
    </w:lvl>
    <w:lvl w:ilvl="3" w:tplc="04190001" w:tentative="1">
      <w:start w:val="1"/>
      <w:numFmt w:val="bullet"/>
      <w:lvlText w:val=""/>
      <w:lvlJc w:val="left"/>
      <w:pPr>
        <w:ind w:left="2745" w:hanging="360"/>
      </w:pPr>
      <w:rPr>
        <w:rFonts w:ascii="Symbol" w:hAnsi="Symbol" w:hint="default"/>
      </w:rPr>
    </w:lvl>
    <w:lvl w:ilvl="4" w:tplc="04190003" w:tentative="1">
      <w:start w:val="1"/>
      <w:numFmt w:val="bullet"/>
      <w:lvlText w:val="o"/>
      <w:lvlJc w:val="left"/>
      <w:pPr>
        <w:ind w:left="3465" w:hanging="360"/>
      </w:pPr>
      <w:rPr>
        <w:rFonts w:ascii="Courier New" w:hAnsi="Courier New" w:cs="Courier New" w:hint="default"/>
      </w:rPr>
    </w:lvl>
    <w:lvl w:ilvl="5" w:tplc="04190005" w:tentative="1">
      <w:start w:val="1"/>
      <w:numFmt w:val="bullet"/>
      <w:lvlText w:val=""/>
      <w:lvlJc w:val="left"/>
      <w:pPr>
        <w:ind w:left="4185" w:hanging="360"/>
      </w:pPr>
      <w:rPr>
        <w:rFonts w:ascii="Wingdings" w:hAnsi="Wingdings" w:hint="default"/>
      </w:rPr>
    </w:lvl>
    <w:lvl w:ilvl="6" w:tplc="04190001" w:tentative="1">
      <w:start w:val="1"/>
      <w:numFmt w:val="bullet"/>
      <w:lvlText w:val=""/>
      <w:lvlJc w:val="left"/>
      <w:pPr>
        <w:ind w:left="4905" w:hanging="360"/>
      </w:pPr>
      <w:rPr>
        <w:rFonts w:ascii="Symbol" w:hAnsi="Symbol" w:hint="default"/>
      </w:rPr>
    </w:lvl>
    <w:lvl w:ilvl="7" w:tplc="04190003" w:tentative="1">
      <w:start w:val="1"/>
      <w:numFmt w:val="bullet"/>
      <w:lvlText w:val="o"/>
      <w:lvlJc w:val="left"/>
      <w:pPr>
        <w:ind w:left="5625" w:hanging="360"/>
      </w:pPr>
      <w:rPr>
        <w:rFonts w:ascii="Courier New" w:hAnsi="Courier New" w:cs="Courier New" w:hint="default"/>
      </w:rPr>
    </w:lvl>
    <w:lvl w:ilvl="8" w:tplc="04190005" w:tentative="1">
      <w:start w:val="1"/>
      <w:numFmt w:val="bullet"/>
      <w:lvlText w:val=""/>
      <w:lvlJc w:val="left"/>
      <w:pPr>
        <w:ind w:left="6345" w:hanging="360"/>
      </w:pPr>
      <w:rPr>
        <w:rFonts w:ascii="Wingdings" w:hAnsi="Wingdings" w:hint="default"/>
      </w:rPr>
    </w:lvl>
  </w:abstractNum>
  <w:abstractNum w:abstractNumId="17">
    <w:nsid w:val="52542DA9"/>
    <w:multiLevelType w:val="hybridMultilevel"/>
    <w:tmpl w:val="12C47098"/>
    <w:lvl w:ilvl="0" w:tplc="3BA82E3C">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A4B27EE"/>
    <w:multiLevelType w:val="hybridMultilevel"/>
    <w:tmpl w:val="5B58D652"/>
    <w:lvl w:ilvl="0" w:tplc="7C9E40DA">
      <w:start w:val="1"/>
      <w:numFmt w:val="decimal"/>
      <w:lvlText w:val="%1."/>
      <w:lvlJc w:val="left"/>
      <w:pPr>
        <w:ind w:left="709" w:hanging="360"/>
      </w:pPr>
      <w:rPr>
        <w:rFonts w:hint="default"/>
      </w:rPr>
    </w:lvl>
    <w:lvl w:ilvl="1" w:tplc="04220019" w:tentative="1">
      <w:start w:val="1"/>
      <w:numFmt w:val="lowerLetter"/>
      <w:lvlText w:val="%2."/>
      <w:lvlJc w:val="left"/>
      <w:pPr>
        <w:ind w:left="1429" w:hanging="360"/>
      </w:pPr>
    </w:lvl>
    <w:lvl w:ilvl="2" w:tplc="0422001B" w:tentative="1">
      <w:start w:val="1"/>
      <w:numFmt w:val="lowerRoman"/>
      <w:lvlText w:val="%3."/>
      <w:lvlJc w:val="right"/>
      <w:pPr>
        <w:ind w:left="2149" w:hanging="180"/>
      </w:pPr>
    </w:lvl>
    <w:lvl w:ilvl="3" w:tplc="0422000F" w:tentative="1">
      <w:start w:val="1"/>
      <w:numFmt w:val="decimal"/>
      <w:lvlText w:val="%4."/>
      <w:lvlJc w:val="left"/>
      <w:pPr>
        <w:ind w:left="2869" w:hanging="360"/>
      </w:pPr>
    </w:lvl>
    <w:lvl w:ilvl="4" w:tplc="04220019" w:tentative="1">
      <w:start w:val="1"/>
      <w:numFmt w:val="lowerLetter"/>
      <w:lvlText w:val="%5."/>
      <w:lvlJc w:val="left"/>
      <w:pPr>
        <w:ind w:left="3589" w:hanging="360"/>
      </w:pPr>
    </w:lvl>
    <w:lvl w:ilvl="5" w:tplc="0422001B" w:tentative="1">
      <w:start w:val="1"/>
      <w:numFmt w:val="lowerRoman"/>
      <w:lvlText w:val="%6."/>
      <w:lvlJc w:val="right"/>
      <w:pPr>
        <w:ind w:left="4309" w:hanging="180"/>
      </w:pPr>
    </w:lvl>
    <w:lvl w:ilvl="6" w:tplc="0422000F" w:tentative="1">
      <w:start w:val="1"/>
      <w:numFmt w:val="decimal"/>
      <w:lvlText w:val="%7."/>
      <w:lvlJc w:val="left"/>
      <w:pPr>
        <w:ind w:left="5029" w:hanging="360"/>
      </w:pPr>
    </w:lvl>
    <w:lvl w:ilvl="7" w:tplc="04220019" w:tentative="1">
      <w:start w:val="1"/>
      <w:numFmt w:val="lowerLetter"/>
      <w:lvlText w:val="%8."/>
      <w:lvlJc w:val="left"/>
      <w:pPr>
        <w:ind w:left="5749" w:hanging="360"/>
      </w:pPr>
    </w:lvl>
    <w:lvl w:ilvl="8" w:tplc="0422001B" w:tentative="1">
      <w:start w:val="1"/>
      <w:numFmt w:val="lowerRoman"/>
      <w:lvlText w:val="%9."/>
      <w:lvlJc w:val="right"/>
      <w:pPr>
        <w:ind w:left="6469" w:hanging="180"/>
      </w:pPr>
    </w:lvl>
  </w:abstractNum>
  <w:abstractNum w:abstractNumId="19">
    <w:nsid w:val="5AE373F1"/>
    <w:multiLevelType w:val="multilevel"/>
    <w:tmpl w:val="AE6E366C"/>
    <w:lvl w:ilvl="0">
      <w:start w:val="1"/>
      <w:numFmt w:val="bullet"/>
      <w:lvlText w:val=""/>
      <w:lvlJc w:val="left"/>
      <w:pPr>
        <w:tabs>
          <w:tab w:val="num" w:pos="360"/>
        </w:tabs>
        <w:ind w:left="68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BE93CD1"/>
    <w:multiLevelType w:val="hybridMultilevel"/>
    <w:tmpl w:val="1B2EF618"/>
    <w:lvl w:ilvl="0" w:tplc="50600C38">
      <w:start w:val="1"/>
      <w:numFmt w:val="bullet"/>
      <w:lvlText w:val=""/>
      <w:lvlJc w:val="left"/>
      <w:pPr>
        <w:tabs>
          <w:tab w:val="num" w:pos="580"/>
        </w:tabs>
        <w:ind w:left="900"/>
      </w:pPr>
      <w:rPr>
        <w:rFonts w:ascii="Symbol" w:hAnsi="Symbol" w:hint="default"/>
      </w:rPr>
    </w:lvl>
    <w:lvl w:ilvl="1" w:tplc="9A3EC9D2">
      <w:start w:val="3"/>
      <w:numFmt w:val="bullet"/>
      <w:lvlText w:val="-"/>
      <w:lvlJc w:val="left"/>
      <w:pPr>
        <w:tabs>
          <w:tab w:val="num" w:pos="2148"/>
        </w:tabs>
        <w:ind w:left="2148" w:hanging="360"/>
      </w:pPr>
      <w:rPr>
        <w:rFonts w:ascii="Times New Roman" w:eastAsia="Times New Roman" w:hAnsi="Times New Roman" w:hint="default"/>
      </w:rPr>
    </w:lvl>
    <w:lvl w:ilvl="2" w:tplc="04220005">
      <w:start w:val="1"/>
      <w:numFmt w:val="bullet"/>
      <w:lvlText w:val=""/>
      <w:lvlJc w:val="left"/>
      <w:pPr>
        <w:tabs>
          <w:tab w:val="num" w:pos="2868"/>
        </w:tabs>
        <w:ind w:left="2868" w:hanging="360"/>
      </w:pPr>
      <w:rPr>
        <w:rFonts w:ascii="Wingdings" w:hAnsi="Wingdings" w:hint="default"/>
      </w:rPr>
    </w:lvl>
    <w:lvl w:ilvl="3" w:tplc="04220001">
      <w:start w:val="1"/>
      <w:numFmt w:val="bullet"/>
      <w:lvlText w:val=""/>
      <w:lvlJc w:val="left"/>
      <w:pPr>
        <w:tabs>
          <w:tab w:val="num" w:pos="3588"/>
        </w:tabs>
        <w:ind w:left="3588" w:hanging="360"/>
      </w:pPr>
      <w:rPr>
        <w:rFonts w:ascii="Symbol" w:hAnsi="Symbol" w:hint="default"/>
      </w:rPr>
    </w:lvl>
    <w:lvl w:ilvl="4" w:tplc="04220003">
      <w:start w:val="1"/>
      <w:numFmt w:val="bullet"/>
      <w:lvlText w:val="o"/>
      <w:lvlJc w:val="left"/>
      <w:pPr>
        <w:tabs>
          <w:tab w:val="num" w:pos="4308"/>
        </w:tabs>
        <w:ind w:left="4308" w:hanging="360"/>
      </w:pPr>
      <w:rPr>
        <w:rFonts w:ascii="Courier New" w:hAnsi="Courier New" w:hint="default"/>
      </w:rPr>
    </w:lvl>
    <w:lvl w:ilvl="5" w:tplc="04220005">
      <w:start w:val="1"/>
      <w:numFmt w:val="bullet"/>
      <w:lvlText w:val=""/>
      <w:lvlJc w:val="left"/>
      <w:pPr>
        <w:tabs>
          <w:tab w:val="num" w:pos="5028"/>
        </w:tabs>
        <w:ind w:left="5028" w:hanging="360"/>
      </w:pPr>
      <w:rPr>
        <w:rFonts w:ascii="Wingdings" w:hAnsi="Wingdings" w:hint="default"/>
      </w:rPr>
    </w:lvl>
    <w:lvl w:ilvl="6" w:tplc="04220001">
      <w:start w:val="1"/>
      <w:numFmt w:val="bullet"/>
      <w:lvlText w:val=""/>
      <w:lvlJc w:val="left"/>
      <w:pPr>
        <w:tabs>
          <w:tab w:val="num" w:pos="5748"/>
        </w:tabs>
        <w:ind w:left="5748" w:hanging="360"/>
      </w:pPr>
      <w:rPr>
        <w:rFonts w:ascii="Symbol" w:hAnsi="Symbol" w:hint="default"/>
      </w:rPr>
    </w:lvl>
    <w:lvl w:ilvl="7" w:tplc="04220003">
      <w:start w:val="1"/>
      <w:numFmt w:val="bullet"/>
      <w:lvlText w:val="o"/>
      <w:lvlJc w:val="left"/>
      <w:pPr>
        <w:tabs>
          <w:tab w:val="num" w:pos="6468"/>
        </w:tabs>
        <w:ind w:left="6468" w:hanging="360"/>
      </w:pPr>
      <w:rPr>
        <w:rFonts w:ascii="Courier New" w:hAnsi="Courier New" w:hint="default"/>
      </w:rPr>
    </w:lvl>
    <w:lvl w:ilvl="8" w:tplc="04220005">
      <w:start w:val="1"/>
      <w:numFmt w:val="bullet"/>
      <w:lvlText w:val=""/>
      <w:lvlJc w:val="left"/>
      <w:pPr>
        <w:tabs>
          <w:tab w:val="num" w:pos="7188"/>
        </w:tabs>
        <w:ind w:left="7188" w:hanging="360"/>
      </w:pPr>
      <w:rPr>
        <w:rFonts w:ascii="Wingdings" w:hAnsi="Wingdings" w:hint="default"/>
      </w:rPr>
    </w:lvl>
  </w:abstractNum>
  <w:abstractNum w:abstractNumId="21">
    <w:nsid w:val="600E375B"/>
    <w:multiLevelType w:val="hybridMultilevel"/>
    <w:tmpl w:val="A0E26F88"/>
    <w:lvl w:ilvl="0" w:tplc="DE6C7442">
      <w:start w:val="1"/>
      <w:numFmt w:val="decimal"/>
      <w:lvlText w:val="%1)"/>
      <w:lvlJc w:val="left"/>
      <w:pPr>
        <w:tabs>
          <w:tab w:val="num" w:pos="1080"/>
        </w:tabs>
        <w:ind w:left="1080" w:hanging="360"/>
      </w:pPr>
      <w:rPr>
        <w:rFonts w:cs="Times New Roman" w:hint="default"/>
      </w:rPr>
    </w:lvl>
    <w:lvl w:ilvl="1" w:tplc="04220019">
      <w:start w:val="1"/>
      <w:numFmt w:val="lowerLetter"/>
      <w:lvlText w:val="%2."/>
      <w:lvlJc w:val="left"/>
      <w:pPr>
        <w:tabs>
          <w:tab w:val="num" w:pos="1800"/>
        </w:tabs>
        <w:ind w:left="1800" w:hanging="360"/>
      </w:pPr>
      <w:rPr>
        <w:rFonts w:cs="Times New Roman"/>
      </w:rPr>
    </w:lvl>
    <w:lvl w:ilvl="2" w:tplc="0422001B">
      <w:start w:val="1"/>
      <w:numFmt w:val="lowerRoman"/>
      <w:lvlText w:val="%3."/>
      <w:lvlJc w:val="right"/>
      <w:pPr>
        <w:tabs>
          <w:tab w:val="num" w:pos="2520"/>
        </w:tabs>
        <w:ind w:left="2520" w:hanging="180"/>
      </w:pPr>
      <w:rPr>
        <w:rFonts w:cs="Times New Roman"/>
      </w:rPr>
    </w:lvl>
    <w:lvl w:ilvl="3" w:tplc="0422000F">
      <w:start w:val="1"/>
      <w:numFmt w:val="decimal"/>
      <w:lvlText w:val="%4."/>
      <w:lvlJc w:val="left"/>
      <w:pPr>
        <w:tabs>
          <w:tab w:val="num" w:pos="3240"/>
        </w:tabs>
        <w:ind w:left="3240" w:hanging="360"/>
      </w:pPr>
      <w:rPr>
        <w:rFonts w:cs="Times New Roman"/>
      </w:rPr>
    </w:lvl>
    <w:lvl w:ilvl="4" w:tplc="04220019">
      <w:start w:val="1"/>
      <w:numFmt w:val="lowerLetter"/>
      <w:lvlText w:val="%5."/>
      <w:lvlJc w:val="left"/>
      <w:pPr>
        <w:tabs>
          <w:tab w:val="num" w:pos="3960"/>
        </w:tabs>
        <w:ind w:left="3960" w:hanging="360"/>
      </w:pPr>
      <w:rPr>
        <w:rFonts w:cs="Times New Roman"/>
      </w:rPr>
    </w:lvl>
    <w:lvl w:ilvl="5" w:tplc="0422001B">
      <w:start w:val="1"/>
      <w:numFmt w:val="lowerRoman"/>
      <w:lvlText w:val="%6."/>
      <w:lvlJc w:val="right"/>
      <w:pPr>
        <w:tabs>
          <w:tab w:val="num" w:pos="4680"/>
        </w:tabs>
        <w:ind w:left="4680" w:hanging="180"/>
      </w:pPr>
      <w:rPr>
        <w:rFonts w:cs="Times New Roman"/>
      </w:rPr>
    </w:lvl>
    <w:lvl w:ilvl="6" w:tplc="0422000F">
      <w:start w:val="1"/>
      <w:numFmt w:val="decimal"/>
      <w:lvlText w:val="%7."/>
      <w:lvlJc w:val="left"/>
      <w:pPr>
        <w:tabs>
          <w:tab w:val="num" w:pos="5400"/>
        </w:tabs>
        <w:ind w:left="5400" w:hanging="360"/>
      </w:pPr>
      <w:rPr>
        <w:rFonts w:cs="Times New Roman"/>
      </w:rPr>
    </w:lvl>
    <w:lvl w:ilvl="7" w:tplc="04220019">
      <w:start w:val="1"/>
      <w:numFmt w:val="lowerLetter"/>
      <w:lvlText w:val="%8."/>
      <w:lvlJc w:val="left"/>
      <w:pPr>
        <w:tabs>
          <w:tab w:val="num" w:pos="6120"/>
        </w:tabs>
        <w:ind w:left="6120" w:hanging="360"/>
      </w:pPr>
      <w:rPr>
        <w:rFonts w:cs="Times New Roman"/>
      </w:rPr>
    </w:lvl>
    <w:lvl w:ilvl="8" w:tplc="0422001B">
      <w:start w:val="1"/>
      <w:numFmt w:val="lowerRoman"/>
      <w:lvlText w:val="%9."/>
      <w:lvlJc w:val="right"/>
      <w:pPr>
        <w:tabs>
          <w:tab w:val="num" w:pos="6840"/>
        </w:tabs>
        <w:ind w:left="6840" w:hanging="180"/>
      </w:pPr>
      <w:rPr>
        <w:rFonts w:cs="Times New Roman"/>
      </w:rPr>
    </w:lvl>
  </w:abstractNum>
  <w:abstractNum w:abstractNumId="22">
    <w:nsid w:val="68BE09FB"/>
    <w:multiLevelType w:val="hybridMultilevel"/>
    <w:tmpl w:val="3932B920"/>
    <w:lvl w:ilvl="0" w:tplc="2CB81252">
      <w:start w:val="1"/>
      <w:numFmt w:val="bullet"/>
      <w:lvlText w:val="-"/>
      <w:lvlJc w:val="left"/>
      <w:pPr>
        <w:ind w:left="510" w:hanging="360"/>
      </w:pPr>
      <w:rPr>
        <w:rFonts w:ascii="Times New Roman" w:eastAsia="Times New Roman" w:hAnsi="Times New Roman" w:cs="Times New Roman" w:hint="default"/>
      </w:rPr>
    </w:lvl>
    <w:lvl w:ilvl="1" w:tplc="04190003" w:tentative="1">
      <w:start w:val="1"/>
      <w:numFmt w:val="bullet"/>
      <w:lvlText w:val="o"/>
      <w:lvlJc w:val="left"/>
      <w:pPr>
        <w:ind w:left="1230" w:hanging="360"/>
      </w:pPr>
      <w:rPr>
        <w:rFonts w:ascii="Courier New" w:hAnsi="Courier New" w:cs="Courier New" w:hint="default"/>
      </w:rPr>
    </w:lvl>
    <w:lvl w:ilvl="2" w:tplc="04190005" w:tentative="1">
      <w:start w:val="1"/>
      <w:numFmt w:val="bullet"/>
      <w:lvlText w:val=""/>
      <w:lvlJc w:val="left"/>
      <w:pPr>
        <w:ind w:left="1950" w:hanging="360"/>
      </w:pPr>
      <w:rPr>
        <w:rFonts w:ascii="Wingdings" w:hAnsi="Wingdings" w:hint="default"/>
      </w:rPr>
    </w:lvl>
    <w:lvl w:ilvl="3" w:tplc="04190001" w:tentative="1">
      <w:start w:val="1"/>
      <w:numFmt w:val="bullet"/>
      <w:lvlText w:val=""/>
      <w:lvlJc w:val="left"/>
      <w:pPr>
        <w:ind w:left="2670" w:hanging="360"/>
      </w:pPr>
      <w:rPr>
        <w:rFonts w:ascii="Symbol" w:hAnsi="Symbol" w:hint="default"/>
      </w:rPr>
    </w:lvl>
    <w:lvl w:ilvl="4" w:tplc="04190003" w:tentative="1">
      <w:start w:val="1"/>
      <w:numFmt w:val="bullet"/>
      <w:lvlText w:val="o"/>
      <w:lvlJc w:val="left"/>
      <w:pPr>
        <w:ind w:left="3390" w:hanging="360"/>
      </w:pPr>
      <w:rPr>
        <w:rFonts w:ascii="Courier New" w:hAnsi="Courier New" w:cs="Courier New" w:hint="default"/>
      </w:rPr>
    </w:lvl>
    <w:lvl w:ilvl="5" w:tplc="04190005" w:tentative="1">
      <w:start w:val="1"/>
      <w:numFmt w:val="bullet"/>
      <w:lvlText w:val=""/>
      <w:lvlJc w:val="left"/>
      <w:pPr>
        <w:ind w:left="4110" w:hanging="360"/>
      </w:pPr>
      <w:rPr>
        <w:rFonts w:ascii="Wingdings" w:hAnsi="Wingdings" w:hint="default"/>
      </w:rPr>
    </w:lvl>
    <w:lvl w:ilvl="6" w:tplc="04190001" w:tentative="1">
      <w:start w:val="1"/>
      <w:numFmt w:val="bullet"/>
      <w:lvlText w:val=""/>
      <w:lvlJc w:val="left"/>
      <w:pPr>
        <w:ind w:left="4830" w:hanging="360"/>
      </w:pPr>
      <w:rPr>
        <w:rFonts w:ascii="Symbol" w:hAnsi="Symbol" w:hint="default"/>
      </w:rPr>
    </w:lvl>
    <w:lvl w:ilvl="7" w:tplc="04190003" w:tentative="1">
      <w:start w:val="1"/>
      <w:numFmt w:val="bullet"/>
      <w:lvlText w:val="o"/>
      <w:lvlJc w:val="left"/>
      <w:pPr>
        <w:ind w:left="5550" w:hanging="360"/>
      </w:pPr>
      <w:rPr>
        <w:rFonts w:ascii="Courier New" w:hAnsi="Courier New" w:cs="Courier New" w:hint="default"/>
      </w:rPr>
    </w:lvl>
    <w:lvl w:ilvl="8" w:tplc="04190005" w:tentative="1">
      <w:start w:val="1"/>
      <w:numFmt w:val="bullet"/>
      <w:lvlText w:val=""/>
      <w:lvlJc w:val="left"/>
      <w:pPr>
        <w:ind w:left="6270" w:hanging="360"/>
      </w:pPr>
      <w:rPr>
        <w:rFonts w:ascii="Wingdings" w:hAnsi="Wingdings" w:hint="default"/>
      </w:rPr>
    </w:lvl>
  </w:abstractNum>
  <w:abstractNum w:abstractNumId="23">
    <w:nsid w:val="6DBA479B"/>
    <w:multiLevelType w:val="multilevel"/>
    <w:tmpl w:val="60227426"/>
    <w:lvl w:ilvl="0">
      <w:numFmt w:val="bullet"/>
      <w:lvlText w:val="-"/>
      <w:lvlJc w:val="left"/>
      <w:pPr>
        <w:tabs>
          <w:tab w:val="num" w:pos="680"/>
        </w:tabs>
        <w:ind w:firstLine="68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F60585F"/>
    <w:multiLevelType w:val="hybridMultilevel"/>
    <w:tmpl w:val="07CC9E76"/>
    <w:lvl w:ilvl="0" w:tplc="50600C38">
      <w:start w:val="1"/>
      <w:numFmt w:val="bullet"/>
      <w:lvlText w:val=""/>
      <w:lvlJc w:val="left"/>
      <w:pPr>
        <w:tabs>
          <w:tab w:val="num" w:pos="332"/>
        </w:tabs>
        <w:ind w:left="652"/>
      </w:pPr>
      <w:rPr>
        <w:rFonts w:ascii="Symbol" w:hAnsi="Symbol" w:hint="default"/>
      </w:rPr>
    </w:lvl>
    <w:lvl w:ilvl="1" w:tplc="04220003">
      <w:start w:val="1"/>
      <w:numFmt w:val="bullet"/>
      <w:lvlText w:val="o"/>
      <w:lvlJc w:val="left"/>
      <w:pPr>
        <w:tabs>
          <w:tab w:val="num" w:pos="1412"/>
        </w:tabs>
        <w:ind w:left="1412" w:hanging="360"/>
      </w:pPr>
      <w:rPr>
        <w:rFonts w:ascii="Courier New" w:hAnsi="Courier New" w:hint="default"/>
      </w:rPr>
    </w:lvl>
    <w:lvl w:ilvl="2" w:tplc="04220005">
      <w:start w:val="1"/>
      <w:numFmt w:val="bullet"/>
      <w:lvlText w:val=""/>
      <w:lvlJc w:val="left"/>
      <w:pPr>
        <w:tabs>
          <w:tab w:val="num" w:pos="2132"/>
        </w:tabs>
        <w:ind w:left="2132" w:hanging="360"/>
      </w:pPr>
      <w:rPr>
        <w:rFonts w:ascii="Wingdings" w:hAnsi="Wingdings" w:hint="default"/>
      </w:rPr>
    </w:lvl>
    <w:lvl w:ilvl="3" w:tplc="04220001">
      <w:start w:val="1"/>
      <w:numFmt w:val="bullet"/>
      <w:lvlText w:val=""/>
      <w:lvlJc w:val="left"/>
      <w:pPr>
        <w:tabs>
          <w:tab w:val="num" w:pos="2852"/>
        </w:tabs>
        <w:ind w:left="2852" w:hanging="360"/>
      </w:pPr>
      <w:rPr>
        <w:rFonts w:ascii="Symbol" w:hAnsi="Symbol" w:hint="default"/>
      </w:rPr>
    </w:lvl>
    <w:lvl w:ilvl="4" w:tplc="04220003">
      <w:start w:val="1"/>
      <w:numFmt w:val="bullet"/>
      <w:lvlText w:val="o"/>
      <w:lvlJc w:val="left"/>
      <w:pPr>
        <w:tabs>
          <w:tab w:val="num" w:pos="3572"/>
        </w:tabs>
        <w:ind w:left="3572" w:hanging="360"/>
      </w:pPr>
      <w:rPr>
        <w:rFonts w:ascii="Courier New" w:hAnsi="Courier New" w:hint="default"/>
      </w:rPr>
    </w:lvl>
    <w:lvl w:ilvl="5" w:tplc="04220005">
      <w:start w:val="1"/>
      <w:numFmt w:val="bullet"/>
      <w:lvlText w:val=""/>
      <w:lvlJc w:val="left"/>
      <w:pPr>
        <w:tabs>
          <w:tab w:val="num" w:pos="4292"/>
        </w:tabs>
        <w:ind w:left="4292" w:hanging="360"/>
      </w:pPr>
      <w:rPr>
        <w:rFonts w:ascii="Wingdings" w:hAnsi="Wingdings" w:hint="default"/>
      </w:rPr>
    </w:lvl>
    <w:lvl w:ilvl="6" w:tplc="04220001">
      <w:start w:val="1"/>
      <w:numFmt w:val="bullet"/>
      <w:lvlText w:val=""/>
      <w:lvlJc w:val="left"/>
      <w:pPr>
        <w:tabs>
          <w:tab w:val="num" w:pos="5012"/>
        </w:tabs>
        <w:ind w:left="5012" w:hanging="360"/>
      </w:pPr>
      <w:rPr>
        <w:rFonts w:ascii="Symbol" w:hAnsi="Symbol" w:hint="default"/>
      </w:rPr>
    </w:lvl>
    <w:lvl w:ilvl="7" w:tplc="04220003">
      <w:start w:val="1"/>
      <w:numFmt w:val="bullet"/>
      <w:lvlText w:val="o"/>
      <w:lvlJc w:val="left"/>
      <w:pPr>
        <w:tabs>
          <w:tab w:val="num" w:pos="5732"/>
        </w:tabs>
        <w:ind w:left="5732" w:hanging="360"/>
      </w:pPr>
      <w:rPr>
        <w:rFonts w:ascii="Courier New" w:hAnsi="Courier New" w:hint="default"/>
      </w:rPr>
    </w:lvl>
    <w:lvl w:ilvl="8" w:tplc="04220005">
      <w:start w:val="1"/>
      <w:numFmt w:val="bullet"/>
      <w:lvlText w:val=""/>
      <w:lvlJc w:val="left"/>
      <w:pPr>
        <w:tabs>
          <w:tab w:val="num" w:pos="6452"/>
        </w:tabs>
        <w:ind w:left="6452" w:hanging="360"/>
      </w:pPr>
      <w:rPr>
        <w:rFonts w:ascii="Wingdings" w:hAnsi="Wingdings" w:hint="default"/>
      </w:rPr>
    </w:lvl>
  </w:abstractNum>
  <w:abstractNum w:abstractNumId="25">
    <w:nsid w:val="7FD14193"/>
    <w:multiLevelType w:val="hybridMultilevel"/>
    <w:tmpl w:val="B5783B02"/>
    <w:lvl w:ilvl="0" w:tplc="23B098C8">
      <w:start w:val="1"/>
      <w:numFmt w:val="decimal"/>
      <w:lvlText w:val="%1)"/>
      <w:lvlJc w:val="left"/>
      <w:pPr>
        <w:tabs>
          <w:tab w:val="num" w:pos="1065"/>
        </w:tabs>
        <w:ind w:left="1065" w:hanging="360"/>
      </w:pPr>
      <w:rPr>
        <w:rFonts w:cs="Times New Roman" w:hint="default"/>
      </w:rPr>
    </w:lvl>
    <w:lvl w:ilvl="1" w:tplc="04220019">
      <w:start w:val="1"/>
      <w:numFmt w:val="lowerLetter"/>
      <w:lvlText w:val="%2."/>
      <w:lvlJc w:val="left"/>
      <w:pPr>
        <w:tabs>
          <w:tab w:val="num" w:pos="1785"/>
        </w:tabs>
        <w:ind w:left="1785" w:hanging="360"/>
      </w:pPr>
      <w:rPr>
        <w:rFonts w:cs="Times New Roman"/>
      </w:rPr>
    </w:lvl>
    <w:lvl w:ilvl="2" w:tplc="0422001B">
      <w:start w:val="1"/>
      <w:numFmt w:val="lowerRoman"/>
      <w:lvlText w:val="%3."/>
      <w:lvlJc w:val="right"/>
      <w:pPr>
        <w:tabs>
          <w:tab w:val="num" w:pos="2505"/>
        </w:tabs>
        <w:ind w:left="2505" w:hanging="180"/>
      </w:pPr>
      <w:rPr>
        <w:rFonts w:cs="Times New Roman"/>
      </w:rPr>
    </w:lvl>
    <w:lvl w:ilvl="3" w:tplc="0422000F">
      <w:start w:val="1"/>
      <w:numFmt w:val="decimal"/>
      <w:lvlText w:val="%4."/>
      <w:lvlJc w:val="left"/>
      <w:pPr>
        <w:tabs>
          <w:tab w:val="num" w:pos="3225"/>
        </w:tabs>
        <w:ind w:left="3225" w:hanging="360"/>
      </w:pPr>
      <w:rPr>
        <w:rFonts w:cs="Times New Roman"/>
      </w:rPr>
    </w:lvl>
    <w:lvl w:ilvl="4" w:tplc="04220019">
      <w:start w:val="1"/>
      <w:numFmt w:val="lowerLetter"/>
      <w:lvlText w:val="%5."/>
      <w:lvlJc w:val="left"/>
      <w:pPr>
        <w:tabs>
          <w:tab w:val="num" w:pos="3945"/>
        </w:tabs>
        <w:ind w:left="3945" w:hanging="360"/>
      </w:pPr>
      <w:rPr>
        <w:rFonts w:cs="Times New Roman"/>
      </w:rPr>
    </w:lvl>
    <w:lvl w:ilvl="5" w:tplc="0422001B">
      <w:start w:val="1"/>
      <w:numFmt w:val="lowerRoman"/>
      <w:lvlText w:val="%6."/>
      <w:lvlJc w:val="right"/>
      <w:pPr>
        <w:tabs>
          <w:tab w:val="num" w:pos="4665"/>
        </w:tabs>
        <w:ind w:left="4665" w:hanging="180"/>
      </w:pPr>
      <w:rPr>
        <w:rFonts w:cs="Times New Roman"/>
      </w:rPr>
    </w:lvl>
    <w:lvl w:ilvl="6" w:tplc="0422000F">
      <w:start w:val="1"/>
      <w:numFmt w:val="decimal"/>
      <w:lvlText w:val="%7."/>
      <w:lvlJc w:val="left"/>
      <w:pPr>
        <w:tabs>
          <w:tab w:val="num" w:pos="5385"/>
        </w:tabs>
        <w:ind w:left="5385" w:hanging="360"/>
      </w:pPr>
      <w:rPr>
        <w:rFonts w:cs="Times New Roman"/>
      </w:rPr>
    </w:lvl>
    <w:lvl w:ilvl="7" w:tplc="04220019">
      <w:start w:val="1"/>
      <w:numFmt w:val="lowerLetter"/>
      <w:lvlText w:val="%8."/>
      <w:lvlJc w:val="left"/>
      <w:pPr>
        <w:tabs>
          <w:tab w:val="num" w:pos="6105"/>
        </w:tabs>
        <w:ind w:left="6105" w:hanging="360"/>
      </w:pPr>
      <w:rPr>
        <w:rFonts w:cs="Times New Roman"/>
      </w:rPr>
    </w:lvl>
    <w:lvl w:ilvl="8" w:tplc="0422001B">
      <w:start w:val="1"/>
      <w:numFmt w:val="lowerRoman"/>
      <w:lvlText w:val="%9."/>
      <w:lvlJc w:val="right"/>
      <w:pPr>
        <w:tabs>
          <w:tab w:val="num" w:pos="6825"/>
        </w:tabs>
        <w:ind w:left="6825" w:hanging="180"/>
      </w:pPr>
      <w:rPr>
        <w:rFonts w:cs="Times New Roman"/>
      </w:rPr>
    </w:lvl>
  </w:abstractNum>
  <w:num w:numId="1">
    <w:abstractNumId w:val="8"/>
  </w:num>
  <w:num w:numId="2">
    <w:abstractNumId w:val="1"/>
  </w:num>
  <w:num w:numId="3">
    <w:abstractNumId w:val="5"/>
  </w:num>
  <w:num w:numId="4">
    <w:abstractNumId w:val="10"/>
  </w:num>
  <w:num w:numId="5">
    <w:abstractNumId w:val="12"/>
  </w:num>
  <w:num w:numId="6">
    <w:abstractNumId w:val="25"/>
  </w:num>
  <w:num w:numId="7">
    <w:abstractNumId w:val="23"/>
  </w:num>
  <w:num w:numId="8">
    <w:abstractNumId w:val="13"/>
  </w:num>
  <w:num w:numId="9">
    <w:abstractNumId w:val="20"/>
  </w:num>
  <w:num w:numId="10">
    <w:abstractNumId w:val="2"/>
  </w:num>
  <w:num w:numId="11">
    <w:abstractNumId w:val="24"/>
  </w:num>
  <w:num w:numId="12">
    <w:abstractNumId w:val="15"/>
  </w:num>
  <w:num w:numId="13">
    <w:abstractNumId w:val="21"/>
  </w:num>
  <w:num w:numId="14">
    <w:abstractNumId w:val="6"/>
  </w:num>
  <w:num w:numId="15">
    <w:abstractNumId w:val="11"/>
  </w:num>
  <w:num w:numId="16">
    <w:abstractNumId w:val="9"/>
  </w:num>
  <w:num w:numId="17">
    <w:abstractNumId w:val="19"/>
  </w:num>
  <w:num w:numId="18">
    <w:abstractNumId w:val="4"/>
  </w:num>
  <w:num w:numId="19">
    <w:abstractNumId w:val="14"/>
  </w:num>
  <w:num w:numId="20">
    <w:abstractNumId w:val="3"/>
  </w:num>
  <w:num w:numId="21">
    <w:abstractNumId w:val="18"/>
  </w:num>
  <w:num w:numId="22">
    <w:abstractNumId w:val="16"/>
  </w:num>
  <w:num w:numId="23">
    <w:abstractNumId w:val="0"/>
  </w:num>
  <w:num w:numId="24">
    <w:abstractNumId w:val="22"/>
  </w:num>
  <w:num w:numId="25">
    <w:abstractNumId w:val="17"/>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6625"/>
  </w:hdrShapeDefaults>
  <w:footnotePr>
    <w:footnote w:id="-1"/>
    <w:footnote w:id="0"/>
  </w:footnotePr>
  <w:endnotePr>
    <w:endnote w:id="-1"/>
    <w:endnote w:id="0"/>
  </w:endnotePr>
  <w:compat>
    <w:compatSetting w:name="compatibilityMode" w:uri="http://schemas.microsoft.com/office/word" w:val="12"/>
  </w:compat>
  <w:rsids>
    <w:rsidRoot w:val="00155E25"/>
    <w:rsid w:val="00001A98"/>
    <w:rsid w:val="00002602"/>
    <w:rsid w:val="00003EF6"/>
    <w:rsid w:val="00004DD6"/>
    <w:rsid w:val="00006769"/>
    <w:rsid w:val="00012805"/>
    <w:rsid w:val="00021EED"/>
    <w:rsid w:val="000221DE"/>
    <w:rsid w:val="00025BC6"/>
    <w:rsid w:val="00026166"/>
    <w:rsid w:val="00027A52"/>
    <w:rsid w:val="000311CF"/>
    <w:rsid w:val="00032E3F"/>
    <w:rsid w:val="000346EC"/>
    <w:rsid w:val="000436C1"/>
    <w:rsid w:val="000459B6"/>
    <w:rsid w:val="000475F8"/>
    <w:rsid w:val="000500DD"/>
    <w:rsid w:val="00050E7A"/>
    <w:rsid w:val="00060A32"/>
    <w:rsid w:val="00063B53"/>
    <w:rsid w:val="0007115F"/>
    <w:rsid w:val="00074274"/>
    <w:rsid w:val="000817A4"/>
    <w:rsid w:val="000818E8"/>
    <w:rsid w:val="00092731"/>
    <w:rsid w:val="00092D1F"/>
    <w:rsid w:val="00097457"/>
    <w:rsid w:val="0009781B"/>
    <w:rsid w:val="00097A5D"/>
    <w:rsid w:val="00097CAA"/>
    <w:rsid w:val="000B0F27"/>
    <w:rsid w:val="000B342F"/>
    <w:rsid w:val="000B53EB"/>
    <w:rsid w:val="000B66D3"/>
    <w:rsid w:val="000B77C7"/>
    <w:rsid w:val="000C6A3A"/>
    <w:rsid w:val="000D23F6"/>
    <w:rsid w:val="000E10A9"/>
    <w:rsid w:val="000E2470"/>
    <w:rsid w:val="000E2D24"/>
    <w:rsid w:val="000E3464"/>
    <w:rsid w:val="000F5EC3"/>
    <w:rsid w:val="000F7E34"/>
    <w:rsid w:val="00102806"/>
    <w:rsid w:val="00114C3B"/>
    <w:rsid w:val="00120A4D"/>
    <w:rsid w:val="00125C63"/>
    <w:rsid w:val="00126BD7"/>
    <w:rsid w:val="00132A31"/>
    <w:rsid w:val="00141BCD"/>
    <w:rsid w:val="001437FA"/>
    <w:rsid w:val="00155E25"/>
    <w:rsid w:val="00157B8C"/>
    <w:rsid w:val="00162D4E"/>
    <w:rsid w:val="00164E63"/>
    <w:rsid w:val="0016558A"/>
    <w:rsid w:val="0016559F"/>
    <w:rsid w:val="001704DC"/>
    <w:rsid w:val="001714AE"/>
    <w:rsid w:val="001720D9"/>
    <w:rsid w:val="0017529E"/>
    <w:rsid w:val="0017632A"/>
    <w:rsid w:val="00177BE5"/>
    <w:rsid w:val="00195225"/>
    <w:rsid w:val="001969CA"/>
    <w:rsid w:val="001B0E79"/>
    <w:rsid w:val="001B185B"/>
    <w:rsid w:val="001B43FA"/>
    <w:rsid w:val="001B4D25"/>
    <w:rsid w:val="001B6931"/>
    <w:rsid w:val="001C0EC2"/>
    <w:rsid w:val="001C138D"/>
    <w:rsid w:val="001C3C59"/>
    <w:rsid w:val="001D03B6"/>
    <w:rsid w:val="001D0C78"/>
    <w:rsid w:val="001D7972"/>
    <w:rsid w:val="001E01EB"/>
    <w:rsid w:val="001E1848"/>
    <w:rsid w:val="001E19A5"/>
    <w:rsid w:val="001E5A5F"/>
    <w:rsid w:val="001E67F7"/>
    <w:rsid w:val="001F177B"/>
    <w:rsid w:val="001F20AD"/>
    <w:rsid w:val="001F2514"/>
    <w:rsid w:val="001F49A2"/>
    <w:rsid w:val="001F705E"/>
    <w:rsid w:val="001F7E88"/>
    <w:rsid w:val="002060FC"/>
    <w:rsid w:val="00211918"/>
    <w:rsid w:val="0021329B"/>
    <w:rsid w:val="0021547F"/>
    <w:rsid w:val="00221183"/>
    <w:rsid w:val="00221E82"/>
    <w:rsid w:val="002238BF"/>
    <w:rsid w:val="00224A8E"/>
    <w:rsid w:val="0023124B"/>
    <w:rsid w:val="00232558"/>
    <w:rsid w:val="002329D6"/>
    <w:rsid w:val="002332E7"/>
    <w:rsid w:val="002356A6"/>
    <w:rsid w:val="0024539E"/>
    <w:rsid w:val="00252044"/>
    <w:rsid w:val="0025658A"/>
    <w:rsid w:val="00264168"/>
    <w:rsid w:val="00266E07"/>
    <w:rsid w:val="002702AC"/>
    <w:rsid w:val="0027245C"/>
    <w:rsid w:val="002927EF"/>
    <w:rsid w:val="002A067D"/>
    <w:rsid w:val="002A6206"/>
    <w:rsid w:val="002B1F6D"/>
    <w:rsid w:val="002B40E4"/>
    <w:rsid w:val="002C0339"/>
    <w:rsid w:val="002C103C"/>
    <w:rsid w:val="002C4388"/>
    <w:rsid w:val="002C5F95"/>
    <w:rsid w:val="002D1C80"/>
    <w:rsid w:val="002D2339"/>
    <w:rsid w:val="002E216D"/>
    <w:rsid w:val="002F182D"/>
    <w:rsid w:val="002F5CF2"/>
    <w:rsid w:val="00301C8A"/>
    <w:rsid w:val="00304D89"/>
    <w:rsid w:val="00305335"/>
    <w:rsid w:val="00305573"/>
    <w:rsid w:val="00310D69"/>
    <w:rsid w:val="00311A70"/>
    <w:rsid w:val="00317A34"/>
    <w:rsid w:val="00317C3F"/>
    <w:rsid w:val="003203C5"/>
    <w:rsid w:val="00323330"/>
    <w:rsid w:val="00324317"/>
    <w:rsid w:val="0032447E"/>
    <w:rsid w:val="003272C1"/>
    <w:rsid w:val="00332B2B"/>
    <w:rsid w:val="00351D15"/>
    <w:rsid w:val="003523A5"/>
    <w:rsid w:val="00355D5B"/>
    <w:rsid w:val="00357C91"/>
    <w:rsid w:val="00360B7F"/>
    <w:rsid w:val="00363CE3"/>
    <w:rsid w:val="00365E0C"/>
    <w:rsid w:val="0036756E"/>
    <w:rsid w:val="00371689"/>
    <w:rsid w:val="00375857"/>
    <w:rsid w:val="0038136D"/>
    <w:rsid w:val="0038281D"/>
    <w:rsid w:val="003837FC"/>
    <w:rsid w:val="00390ECA"/>
    <w:rsid w:val="003919EB"/>
    <w:rsid w:val="00393006"/>
    <w:rsid w:val="00393700"/>
    <w:rsid w:val="00393FEC"/>
    <w:rsid w:val="003A5916"/>
    <w:rsid w:val="003B4BC7"/>
    <w:rsid w:val="003C19B5"/>
    <w:rsid w:val="003D06EC"/>
    <w:rsid w:val="003D2489"/>
    <w:rsid w:val="003E6235"/>
    <w:rsid w:val="003F30DE"/>
    <w:rsid w:val="00402978"/>
    <w:rsid w:val="00404FA5"/>
    <w:rsid w:val="00405A32"/>
    <w:rsid w:val="00406BD9"/>
    <w:rsid w:val="0041053F"/>
    <w:rsid w:val="004130D3"/>
    <w:rsid w:val="0042129A"/>
    <w:rsid w:val="0042375E"/>
    <w:rsid w:val="00427515"/>
    <w:rsid w:val="0043215B"/>
    <w:rsid w:val="00432E1E"/>
    <w:rsid w:val="00444F0C"/>
    <w:rsid w:val="00445BC2"/>
    <w:rsid w:val="0044607A"/>
    <w:rsid w:val="00447D12"/>
    <w:rsid w:val="004626B7"/>
    <w:rsid w:val="00463729"/>
    <w:rsid w:val="00470A63"/>
    <w:rsid w:val="00470D34"/>
    <w:rsid w:val="004723F2"/>
    <w:rsid w:val="004727D5"/>
    <w:rsid w:val="004754E5"/>
    <w:rsid w:val="00477F3B"/>
    <w:rsid w:val="004800F8"/>
    <w:rsid w:val="0048082C"/>
    <w:rsid w:val="00480E93"/>
    <w:rsid w:val="0048623D"/>
    <w:rsid w:val="00486BFB"/>
    <w:rsid w:val="00486D2A"/>
    <w:rsid w:val="004906D1"/>
    <w:rsid w:val="004944F3"/>
    <w:rsid w:val="004A1623"/>
    <w:rsid w:val="004A34DB"/>
    <w:rsid w:val="004A3916"/>
    <w:rsid w:val="004A5F16"/>
    <w:rsid w:val="004A7867"/>
    <w:rsid w:val="004B0677"/>
    <w:rsid w:val="004B535E"/>
    <w:rsid w:val="004B5E41"/>
    <w:rsid w:val="004C0D06"/>
    <w:rsid w:val="004C7EC0"/>
    <w:rsid w:val="004D4060"/>
    <w:rsid w:val="004E5B47"/>
    <w:rsid w:val="004F3B25"/>
    <w:rsid w:val="004F5EF1"/>
    <w:rsid w:val="004F6BC8"/>
    <w:rsid w:val="005012ED"/>
    <w:rsid w:val="00504814"/>
    <w:rsid w:val="00504B88"/>
    <w:rsid w:val="005103EC"/>
    <w:rsid w:val="005111BF"/>
    <w:rsid w:val="005116B6"/>
    <w:rsid w:val="00531512"/>
    <w:rsid w:val="00531988"/>
    <w:rsid w:val="00532C22"/>
    <w:rsid w:val="00541CAE"/>
    <w:rsid w:val="00553C69"/>
    <w:rsid w:val="005631A5"/>
    <w:rsid w:val="00563F4B"/>
    <w:rsid w:val="00565263"/>
    <w:rsid w:val="005660F2"/>
    <w:rsid w:val="00570232"/>
    <w:rsid w:val="00572CA0"/>
    <w:rsid w:val="0057464B"/>
    <w:rsid w:val="00581717"/>
    <w:rsid w:val="00582F30"/>
    <w:rsid w:val="00586070"/>
    <w:rsid w:val="00597017"/>
    <w:rsid w:val="005975E8"/>
    <w:rsid w:val="005A15E1"/>
    <w:rsid w:val="005B01DB"/>
    <w:rsid w:val="005B0D3E"/>
    <w:rsid w:val="005B4E19"/>
    <w:rsid w:val="005C62F3"/>
    <w:rsid w:val="005D0146"/>
    <w:rsid w:val="005D2BCF"/>
    <w:rsid w:val="005D2F85"/>
    <w:rsid w:val="005D4962"/>
    <w:rsid w:val="005D5E18"/>
    <w:rsid w:val="005D7D25"/>
    <w:rsid w:val="005E4965"/>
    <w:rsid w:val="005E5DC4"/>
    <w:rsid w:val="005E655D"/>
    <w:rsid w:val="005E718B"/>
    <w:rsid w:val="005F02DF"/>
    <w:rsid w:val="005F20BF"/>
    <w:rsid w:val="005F5970"/>
    <w:rsid w:val="00603AA4"/>
    <w:rsid w:val="006169A1"/>
    <w:rsid w:val="006226A9"/>
    <w:rsid w:val="00624DE2"/>
    <w:rsid w:val="00631825"/>
    <w:rsid w:val="00640F6E"/>
    <w:rsid w:val="00645A39"/>
    <w:rsid w:val="00645AFE"/>
    <w:rsid w:val="00647A87"/>
    <w:rsid w:val="00651C6D"/>
    <w:rsid w:val="006546CC"/>
    <w:rsid w:val="00657F4D"/>
    <w:rsid w:val="0066156F"/>
    <w:rsid w:val="006714A3"/>
    <w:rsid w:val="0068484E"/>
    <w:rsid w:val="00684937"/>
    <w:rsid w:val="00691865"/>
    <w:rsid w:val="006B51C8"/>
    <w:rsid w:val="006C3439"/>
    <w:rsid w:val="006C34F1"/>
    <w:rsid w:val="006C5831"/>
    <w:rsid w:val="006C5883"/>
    <w:rsid w:val="006C764B"/>
    <w:rsid w:val="006D0B4E"/>
    <w:rsid w:val="006D0F3E"/>
    <w:rsid w:val="006D1EDF"/>
    <w:rsid w:val="006D44FE"/>
    <w:rsid w:val="006D4939"/>
    <w:rsid w:val="006D5100"/>
    <w:rsid w:val="006D5FF5"/>
    <w:rsid w:val="006E253D"/>
    <w:rsid w:val="006E4693"/>
    <w:rsid w:val="006E5CBE"/>
    <w:rsid w:val="006E7382"/>
    <w:rsid w:val="006E7C7C"/>
    <w:rsid w:val="006F1833"/>
    <w:rsid w:val="006F6F92"/>
    <w:rsid w:val="00702CFC"/>
    <w:rsid w:val="00704B27"/>
    <w:rsid w:val="00705697"/>
    <w:rsid w:val="00706F2B"/>
    <w:rsid w:val="00710A4A"/>
    <w:rsid w:val="00710CED"/>
    <w:rsid w:val="00710D76"/>
    <w:rsid w:val="00714B12"/>
    <w:rsid w:val="00716913"/>
    <w:rsid w:val="007250D0"/>
    <w:rsid w:val="00746EFC"/>
    <w:rsid w:val="007630A5"/>
    <w:rsid w:val="007638C8"/>
    <w:rsid w:val="0077216B"/>
    <w:rsid w:val="00773FF4"/>
    <w:rsid w:val="0077747B"/>
    <w:rsid w:val="00780480"/>
    <w:rsid w:val="00787F85"/>
    <w:rsid w:val="007A5937"/>
    <w:rsid w:val="007B0081"/>
    <w:rsid w:val="007B034C"/>
    <w:rsid w:val="007B3316"/>
    <w:rsid w:val="007C1B82"/>
    <w:rsid w:val="007D0BF8"/>
    <w:rsid w:val="007D188E"/>
    <w:rsid w:val="007D50BB"/>
    <w:rsid w:val="007E00D5"/>
    <w:rsid w:val="007E3664"/>
    <w:rsid w:val="007E6427"/>
    <w:rsid w:val="007F1AA5"/>
    <w:rsid w:val="007F1EC6"/>
    <w:rsid w:val="007F4338"/>
    <w:rsid w:val="007F4348"/>
    <w:rsid w:val="00801FD7"/>
    <w:rsid w:val="00803720"/>
    <w:rsid w:val="00805670"/>
    <w:rsid w:val="00811C7F"/>
    <w:rsid w:val="008138D7"/>
    <w:rsid w:val="00815BAD"/>
    <w:rsid w:val="00815E87"/>
    <w:rsid w:val="0081685F"/>
    <w:rsid w:val="00816CDA"/>
    <w:rsid w:val="008175E7"/>
    <w:rsid w:val="00827525"/>
    <w:rsid w:val="00827598"/>
    <w:rsid w:val="0083127B"/>
    <w:rsid w:val="00834BCE"/>
    <w:rsid w:val="00836C65"/>
    <w:rsid w:val="00842134"/>
    <w:rsid w:val="00843936"/>
    <w:rsid w:val="00846D15"/>
    <w:rsid w:val="008479D1"/>
    <w:rsid w:val="00851577"/>
    <w:rsid w:val="008549CD"/>
    <w:rsid w:val="008648E4"/>
    <w:rsid w:val="00866EBF"/>
    <w:rsid w:val="00880C20"/>
    <w:rsid w:val="00882A70"/>
    <w:rsid w:val="008835CF"/>
    <w:rsid w:val="0088460B"/>
    <w:rsid w:val="008847C8"/>
    <w:rsid w:val="00890383"/>
    <w:rsid w:val="00891078"/>
    <w:rsid w:val="008910F2"/>
    <w:rsid w:val="008922EF"/>
    <w:rsid w:val="00892619"/>
    <w:rsid w:val="0089308A"/>
    <w:rsid w:val="008A0023"/>
    <w:rsid w:val="008D5D47"/>
    <w:rsid w:val="008D768B"/>
    <w:rsid w:val="008E50C0"/>
    <w:rsid w:val="008F0DC5"/>
    <w:rsid w:val="008F656B"/>
    <w:rsid w:val="0090196C"/>
    <w:rsid w:val="0090495A"/>
    <w:rsid w:val="00914172"/>
    <w:rsid w:val="009156F3"/>
    <w:rsid w:val="009237AF"/>
    <w:rsid w:val="009257E6"/>
    <w:rsid w:val="00926424"/>
    <w:rsid w:val="009279D8"/>
    <w:rsid w:val="00934692"/>
    <w:rsid w:val="00934C5D"/>
    <w:rsid w:val="0093559B"/>
    <w:rsid w:val="009414BC"/>
    <w:rsid w:val="00944F2F"/>
    <w:rsid w:val="009464C0"/>
    <w:rsid w:val="00951C43"/>
    <w:rsid w:val="009538A6"/>
    <w:rsid w:val="009546D5"/>
    <w:rsid w:val="0095524B"/>
    <w:rsid w:val="0095797F"/>
    <w:rsid w:val="00962519"/>
    <w:rsid w:val="00972C35"/>
    <w:rsid w:val="009737F3"/>
    <w:rsid w:val="0097589C"/>
    <w:rsid w:val="0097692B"/>
    <w:rsid w:val="009770B5"/>
    <w:rsid w:val="00982969"/>
    <w:rsid w:val="00982AC9"/>
    <w:rsid w:val="00987BCF"/>
    <w:rsid w:val="009906E1"/>
    <w:rsid w:val="00992549"/>
    <w:rsid w:val="009933CB"/>
    <w:rsid w:val="009A350B"/>
    <w:rsid w:val="009B205E"/>
    <w:rsid w:val="009B5D07"/>
    <w:rsid w:val="009D650F"/>
    <w:rsid w:val="009E5DE6"/>
    <w:rsid w:val="009F0400"/>
    <w:rsid w:val="009F3437"/>
    <w:rsid w:val="009F3E50"/>
    <w:rsid w:val="00A00173"/>
    <w:rsid w:val="00A00C85"/>
    <w:rsid w:val="00A0341C"/>
    <w:rsid w:val="00A13D2E"/>
    <w:rsid w:val="00A15AEA"/>
    <w:rsid w:val="00A204BC"/>
    <w:rsid w:val="00A20DB4"/>
    <w:rsid w:val="00A24EA4"/>
    <w:rsid w:val="00A33DDA"/>
    <w:rsid w:val="00A34A8D"/>
    <w:rsid w:val="00A450CA"/>
    <w:rsid w:val="00A45A2E"/>
    <w:rsid w:val="00A52F58"/>
    <w:rsid w:val="00A55195"/>
    <w:rsid w:val="00A55F4A"/>
    <w:rsid w:val="00A56CD4"/>
    <w:rsid w:val="00A626B3"/>
    <w:rsid w:val="00A62D73"/>
    <w:rsid w:val="00A71E14"/>
    <w:rsid w:val="00A723EA"/>
    <w:rsid w:val="00A74299"/>
    <w:rsid w:val="00A76265"/>
    <w:rsid w:val="00A76EE2"/>
    <w:rsid w:val="00A81AE1"/>
    <w:rsid w:val="00A8466F"/>
    <w:rsid w:val="00A846E0"/>
    <w:rsid w:val="00A8578F"/>
    <w:rsid w:val="00A85842"/>
    <w:rsid w:val="00A904FA"/>
    <w:rsid w:val="00A94F42"/>
    <w:rsid w:val="00AA083A"/>
    <w:rsid w:val="00AA2F68"/>
    <w:rsid w:val="00AA5663"/>
    <w:rsid w:val="00AB377D"/>
    <w:rsid w:val="00AB50CA"/>
    <w:rsid w:val="00AC03ED"/>
    <w:rsid w:val="00AC3362"/>
    <w:rsid w:val="00AE1A6A"/>
    <w:rsid w:val="00AE55DB"/>
    <w:rsid w:val="00AF4E08"/>
    <w:rsid w:val="00AF5709"/>
    <w:rsid w:val="00AF62F3"/>
    <w:rsid w:val="00B01CAE"/>
    <w:rsid w:val="00B02846"/>
    <w:rsid w:val="00B0366F"/>
    <w:rsid w:val="00B102DD"/>
    <w:rsid w:val="00B1293D"/>
    <w:rsid w:val="00B13D48"/>
    <w:rsid w:val="00B16C30"/>
    <w:rsid w:val="00B17C2B"/>
    <w:rsid w:val="00B2037F"/>
    <w:rsid w:val="00B234EF"/>
    <w:rsid w:val="00B24D0D"/>
    <w:rsid w:val="00B2794F"/>
    <w:rsid w:val="00B3352C"/>
    <w:rsid w:val="00B400A7"/>
    <w:rsid w:val="00B4100B"/>
    <w:rsid w:val="00B43050"/>
    <w:rsid w:val="00B43E40"/>
    <w:rsid w:val="00B44CD6"/>
    <w:rsid w:val="00B4559E"/>
    <w:rsid w:val="00B517FE"/>
    <w:rsid w:val="00B529DC"/>
    <w:rsid w:val="00B52F90"/>
    <w:rsid w:val="00B56FD9"/>
    <w:rsid w:val="00B72FC3"/>
    <w:rsid w:val="00B75D7E"/>
    <w:rsid w:val="00B77D58"/>
    <w:rsid w:val="00B8500C"/>
    <w:rsid w:val="00B8716B"/>
    <w:rsid w:val="00B91072"/>
    <w:rsid w:val="00B91B75"/>
    <w:rsid w:val="00BA372F"/>
    <w:rsid w:val="00BA4E59"/>
    <w:rsid w:val="00BA7AF2"/>
    <w:rsid w:val="00BB4065"/>
    <w:rsid w:val="00BB4366"/>
    <w:rsid w:val="00BC06CC"/>
    <w:rsid w:val="00BC5BDA"/>
    <w:rsid w:val="00BC5CCC"/>
    <w:rsid w:val="00BC6C1D"/>
    <w:rsid w:val="00BC7FDB"/>
    <w:rsid w:val="00BD3DF4"/>
    <w:rsid w:val="00BE0A03"/>
    <w:rsid w:val="00BE0F52"/>
    <w:rsid w:val="00BE2D93"/>
    <w:rsid w:val="00BE3409"/>
    <w:rsid w:val="00BE5063"/>
    <w:rsid w:val="00BF0649"/>
    <w:rsid w:val="00BF146E"/>
    <w:rsid w:val="00BF1CCD"/>
    <w:rsid w:val="00C00149"/>
    <w:rsid w:val="00C0110C"/>
    <w:rsid w:val="00C05589"/>
    <w:rsid w:val="00C10156"/>
    <w:rsid w:val="00C1147B"/>
    <w:rsid w:val="00C12584"/>
    <w:rsid w:val="00C12A10"/>
    <w:rsid w:val="00C12FB0"/>
    <w:rsid w:val="00C21970"/>
    <w:rsid w:val="00C2743A"/>
    <w:rsid w:val="00C333EC"/>
    <w:rsid w:val="00C35024"/>
    <w:rsid w:val="00C35F32"/>
    <w:rsid w:val="00C42C3F"/>
    <w:rsid w:val="00C44B05"/>
    <w:rsid w:val="00C45A27"/>
    <w:rsid w:val="00C567D1"/>
    <w:rsid w:val="00C5796C"/>
    <w:rsid w:val="00C63CE7"/>
    <w:rsid w:val="00C640FC"/>
    <w:rsid w:val="00C6463C"/>
    <w:rsid w:val="00C65675"/>
    <w:rsid w:val="00C66A3A"/>
    <w:rsid w:val="00C66CC1"/>
    <w:rsid w:val="00C71387"/>
    <w:rsid w:val="00C72438"/>
    <w:rsid w:val="00C74332"/>
    <w:rsid w:val="00C77F13"/>
    <w:rsid w:val="00C8048D"/>
    <w:rsid w:val="00C8070D"/>
    <w:rsid w:val="00C81205"/>
    <w:rsid w:val="00C82D19"/>
    <w:rsid w:val="00C8594F"/>
    <w:rsid w:val="00C85F07"/>
    <w:rsid w:val="00C868D5"/>
    <w:rsid w:val="00C90789"/>
    <w:rsid w:val="00C94076"/>
    <w:rsid w:val="00CA3277"/>
    <w:rsid w:val="00CA75BB"/>
    <w:rsid w:val="00CB190F"/>
    <w:rsid w:val="00CB6F32"/>
    <w:rsid w:val="00CB7A6F"/>
    <w:rsid w:val="00CD1437"/>
    <w:rsid w:val="00CD5DD9"/>
    <w:rsid w:val="00CF1144"/>
    <w:rsid w:val="00CF272C"/>
    <w:rsid w:val="00CF3F18"/>
    <w:rsid w:val="00D007E2"/>
    <w:rsid w:val="00D02B21"/>
    <w:rsid w:val="00D03B75"/>
    <w:rsid w:val="00D105D3"/>
    <w:rsid w:val="00D13021"/>
    <w:rsid w:val="00D13911"/>
    <w:rsid w:val="00D2315D"/>
    <w:rsid w:val="00D23D2E"/>
    <w:rsid w:val="00D24562"/>
    <w:rsid w:val="00D26200"/>
    <w:rsid w:val="00D27EA2"/>
    <w:rsid w:val="00D30344"/>
    <w:rsid w:val="00D3603C"/>
    <w:rsid w:val="00D453AF"/>
    <w:rsid w:val="00D51F21"/>
    <w:rsid w:val="00D5474C"/>
    <w:rsid w:val="00D55E3F"/>
    <w:rsid w:val="00D62771"/>
    <w:rsid w:val="00D62906"/>
    <w:rsid w:val="00D637B3"/>
    <w:rsid w:val="00D6543B"/>
    <w:rsid w:val="00D769CA"/>
    <w:rsid w:val="00D776BE"/>
    <w:rsid w:val="00D80108"/>
    <w:rsid w:val="00D8019D"/>
    <w:rsid w:val="00D80495"/>
    <w:rsid w:val="00D816B9"/>
    <w:rsid w:val="00D8185A"/>
    <w:rsid w:val="00D818D6"/>
    <w:rsid w:val="00D81E8A"/>
    <w:rsid w:val="00D847FC"/>
    <w:rsid w:val="00D87BBA"/>
    <w:rsid w:val="00D93C6C"/>
    <w:rsid w:val="00D95A0B"/>
    <w:rsid w:val="00DA1095"/>
    <w:rsid w:val="00DA27B0"/>
    <w:rsid w:val="00DA5A4E"/>
    <w:rsid w:val="00DA664D"/>
    <w:rsid w:val="00DB247F"/>
    <w:rsid w:val="00DB4280"/>
    <w:rsid w:val="00DB4C44"/>
    <w:rsid w:val="00DB64F6"/>
    <w:rsid w:val="00DB7597"/>
    <w:rsid w:val="00DC070B"/>
    <w:rsid w:val="00DC20D3"/>
    <w:rsid w:val="00DC4D1C"/>
    <w:rsid w:val="00DC71EC"/>
    <w:rsid w:val="00DD1B87"/>
    <w:rsid w:val="00DD599B"/>
    <w:rsid w:val="00DE6071"/>
    <w:rsid w:val="00DE6F59"/>
    <w:rsid w:val="00DF32B7"/>
    <w:rsid w:val="00E00B0E"/>
    <w:rsid w:val="00E04E8E"/>
    <w:rsid w:val="00E10296"/>
    <w:rsid w:val="00E124D3"/>
    <w:rsid w:val="00E1448C"/>
    <w:rsid w:val="00E15410"/>
    <w:rsid w:val="00E15F0A"/>
    <w:rsid w:val="00E17E41"/>
    <w:rsid w:val="00E24D34"/>
    <w:rsid w:val="00E26153"/>
    <w:rsid w:val="00E270A4"/>
    <w:rsid w:val="00E31431"/>
    <w:rsid w:val="00E32752"/>
    <w:rsid w:val="00E33A0D"/>
    <w:rsid w:val="00E35693"/>
    <w:rsid w:val="00E40E19"/>
    <w:rsid w:val="00E41056"/>
    <w:rsid w:val="00E4467D"/>
    <w:rsid w:val="00E44E05"/>
    <w:rsid w:val="00E51CCF"/>
    <w:rsid w:val="00E51EEC"/>
    <w:rsid w:val="00E53E5E"/>
    <w:rsid w:val="00E650F9"/>
    <w:rsid w:val="00E72915"/>
    <w:rsid w:val="00E742BE"/>
    <w:rsid w:val="00E746F1"/>
    <w:rsid w:val="00E75FF7"/>
    <w:rsid w:val="00E83458"/>
    <w:rsid w:val="00E84508"/>
    <w:rsid w:val="00E85DC1"/>
    <w:rsid w:val="00EA037E"/>
    <w:rsid w:val="00EA339F"/>
    <w:rsid w:val="00EA4296"/>
    <w:rsid w:val="00EA69FC"/>
    <w:rsid w:val="00EB4BAA"/>
    <w:rsid w:val="00EC21E2"/>
    <w:rsid w:val="00EC4BB6"/>
    <w:rsid w:val="00EC7D6B"/>
    <w:rsid w:val="00ED11D4"/>
    <w:rsid w:val="00ED11EA"/>
    <w:rsid w:val="00ED6305"/>
    <w:rsid w:val="00EE0324"/>
    <w:rsid w:val="00EE043E"/>
    <w:rsid w:val="00EE6904"/>
    <w:rsid w:val="00EF3658"/>
    <w:rsid w:val="00F0005E"/>
    <w:rsid w:val="00F019AE"/>
    <w:rsid w:val="00F04497"/>
    <w:rsid w:val="00F04E78"/>
    <w:rsid w:val="00F0502F"/>
    <w:rsid w:val="00F1118E"/>
    <w:rsid w:val="00F179FB"/>
    <w:rsid w:val="00F20195"/>
    <w:rsid w:val="00F220B4"/>
    <w:rsid w:val="00F2217F"/>
    <w:rsid w:val="00F24E05"/>
    <w:rsid w:val="00F24F26"/>
    <w:rsid w:val="00F3102B"/>
    <w:rsid w:val="00F31772"/>
    <w:rsid w:val="00F317ED"/>
    <w:rsid w:val="00F37527"/>
    <w:rsid w:val="00F37E6C"/>
    <w:rsid w:val="00F45785"/>
    <w:rsid w:val="00F47902"/>
    <w:rsid w:val="00F51D0D"/>
    <w:rsid w:val="00F54C78"/>
    <w:rsid w:val="00F55CAF"/>
    <w:rsid w:val="00F62706"/>
    <w:rsid w:val="00F639F0"/>
    <w:rsid w:val="00F64F9B"/>
    <w:rsid w:val="00F729EB"/>
    <w:rsid w:val="00F75147"/>
    <w:rsid w:val="00F768EB"/>
    <w:rsid w:val="00F770A7"/>
    <w:rsid w:val="00F77155"/>
    <w:rsid w:val="00F771FF"/>
    <w:rsid w:val="00F81C6F"/>
    <w:rsid w:val="00F84A29"/>
    <w:rsid w:val="00F84B17"/>
    <w:rsid w:val="00F85FDB"/>
    <w:rsid w:val="00F8690D"/>
    <w:rsid w:val="00F87422"/>
    <w:rsid w:val="00F95629"/>
    <w:rsid w:val="00FA1CAB"/>
    <w:rsid w:val="00FA774A"/>
    <w:rsid w:val="00FB3160"/>
    <w:rsid w:val="00FC12C7"/>
    <w:rsid w:val="00FC2B74"/>
    <w:rsid w:val="00FC304A"/>
    <w:rsid w:val="00FC5F27"/>
    <w:rsid w:val="00FC6E6F"/>
    <w:rsid w:val="00FE1093"/>
    <w:rsid w:val="00FE49F7"/>
    <w:rsid w:val="00FE6D27"/>
    <w:rsid w:val="00FE6FB7"/>
    <w:rsid w:val="00FF1C2B"/>
    <w:rsid w:val="00FF3F27"/>
    <w:rsid w:val="00FF5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uiPriority="9"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Body Text Indent 2" w:unhideWhenUsed="0"/>
    <w:lsdException w:name="Body Text Indent 3" w:unhideWhenUsed="0"/>
    <w:lsdException w:name="Strong" w:semiHidden="0" w:uiPriority="22" w:unhideWhenUsed="0" w:qFormat="1"/>
    <w:lsdException w:name="Emphasis" w:semiHidden="0" w:uiPriority="20" w:unhideWhenUsed="0" w:qFormat="1"/>
    <w:lsdException w:name="Normal (Web)" w:uiPriority="0"/>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90D"/>
    <w:rPr>
      <w:sz w:val="24"/>
      <w:szCs w:val="24"/>
    </w:rPr>
  </w:style>
  <w:style w:type="paragraph" w:styleId="1">
    <w:name w:val="heading 1"/>
    <w:basedOn w:val="a"/>
    <w:next w:val="a"/>
    <w:link w:val="10"/>
    <w:uiPriority w:val="99"/>
    <w:qFormat/>
    <w:rsid w:val="00E44E05"/>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33CB"/>
    <w:pPr>
      <w:keepNext/>
      <w:ind w:left="-900"/>
      <w:jc w:val="center"/>
      <w:outlineLvl w:val="1"/>
    </w:pPr>
    <w:rPr>
      <w:rFonts w:ascii="Cambria" w:hAnsi="Cambria"/>
      <w:b/>
      <w:bCs/>
      <w:i/>
      <w:iCs/>
      <w:sz w:val="28"/>
      <w:szCs w:val="28"/>
    </w:rPr>
  </w:style>
  <w:style w:type="paragraph" w:styleId="3">
    <w:name w:val="heading 3"/>
    <w:basedOn w:val="a"/>
    <w:next w:val="a"/>
    <w:link w:val="30"/>
    <w:qFormat/>
    <w:rsid w:val="00E44E05"/>
    <w:pPr>
      <w:keepNext/>
      <w:spacing w:before="240" w:after="60"/>
      <w:outlineLvl w:val="2"/>
    </w:pPr>
    <w:rPr>
      <w:rFonts w:ascii="Cambria" w:hAnsi="Cambria"/>
      <w:b/>
      <w:bCs/>
      <w:sz w:val="26"/>
      <w:szCs w:val="26"/>
    </w:rPr>
  </w:style>
  <w:style w:type="paragraph" w:styleId="5">
    <w:name w:val="heading 5"/>
    <w:basedOn w:val="a"/>
    <w:next w:val="a"/>
    <w:link w:val="50"/>
    <w:uiPriority w:val="99"/>
    <w:qFormat/>
    <w:rsid w:val="006F6F92"/>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02978"/>
    <w:rPr>
      <w:rFonts w:ascii="Cambria" w:hAnsi="Cambria"/>
      <w:b/>
      <w:kern w:val="32"/>
      <w:sz w:val="32"/>
      <w:lang w:val="ru-RU" w:eastAsia="ru-RU"/>
    </w:rPr>
  </w:style>
  <w:style w:type="character" w:customStyle="1" w:styleId="20">
    <w:name w:val="Заголовок 2 Знак"/>
    <w:basedOn w:val="a0"/>
    <w:link w:val="2"/>
    <w:uiPriority w:val="99"/>
    <w:semiHidden/>
    <w:rsid w:val="00402978"/>
    <w:rPr>
      <w:rFonts w:ascii="Cambria" w:hAnsi="Cambria"/>
      <w:b/>
      <w:i/>
      <w:sz w:val="28"/>
      <w:lang w:val="ru-RU" w:eastAsia="ru-RU"/>
    </w:rPr>
  </w:style>
  <w:style w:type="character" w:customStyle="1" w:styleId="30">
    <w:name w:val="Заголовок 3 Знак"/>
    <w:basedOn w:val="a0"/>
    <w:link w:val="3"/>
    <w:uiPriority w:val="99"/>
    <w:semiHidden/>
    <w:rsid w:val="00402978"/>
    <w:rPr>
      <w:rFonts w:ascii="Cambria" w:hAnsi="Cambria"/>
      <w:b/>
      <w:sz w:val="26"/>
      <w:lang w:val="ru-RU" w:eastAsia="ru-RU"/>
    </w:rPr>
  </w:style>
  <w:style w:type="character" w:customStyle="1" w:styleId="50">
    <w:name w:val="Заголовок 5 Знак"/>
    <w:basedOn w:val="a0"/>
    <w:link w:val="5"/>
    <w:uiPriority w:val="99"/>
    <w:semiHidden/>
    <w:rsid w:val="00402978"/>
    <w:rPr>
      <w:rFonts w:ascii="Calibri" w:hAnsi="Calibri"/>
      <w:b/>
      <w:i/>
      <w:sz w:val="26"/>
      <w:lang w:val="ru-RU" w:eastAsia="ru-RU"/>
    </w:rPr>
  </w:style>
  <w:style w:type="paragraph" w:customStyle="1" w:styleId="a3">
    <w:name w:val="Знак Знак Знак Знак Знак Знак Знак Знак Знак Знак"/>
    <w:basedOn w:val="a"/>
    <w:uiPriority w:val="99"/>
    <w:rsid w:val="00F8690D"/>
    <w:rPr>
      <w:rFonts w:ascii="Verdana" w:eastAsia="MS Mincho" w:hAnsi="Verdana" w:cs="Verdana"/>
      <w:sz w:val="20"/>
      <w:szCs w:val="20"/>
      <w:lang w:val="en-US" w:eastAsia="en-US"/>
    </w:rPr>
  </w:style>
  <w:style w:type="paragraph" w:styleId="a4">
    <w:name w:val="Body Text"/>
    <w:basedOn w:val="a"/>
    <w:link w:val="a5"/>
    <w:uiPriority w:val="99"/>
    <w:rsid w:val="00F8690D"/>
    <w:pPr>
      <w:jc w:val="both"/>
    </w:pPr>
  </w:style>
  <w:style w:type="character" w:customStyle="1" w:styleId="a5">
    <w:name w:val="Основной текст Знак"/>
    <w:basedOn w:val="a0"/>
    <w:link w:val="a4"/>
    <w:uiPriority w:val="99"/>
    <w:semiHidden/>
    <w:rsid w:val="00402978"/>
    <w:rPr>
      <w:sz w:val="24"/>
      <w:lang w:val="ru-RU" w:eastAsia="ru-RU"/>
    </w:rPr>
  </w:style>
  <w:style w:type="paragraph" w:customStyle="1" w:styleId="11">
    <w:name w:val="Основной текст с отступом1"/>
    <w:basedOn w:val="a"/>
    <w:link w:val="BodyTextIndentChar"/>
    <w:uiPriority w:val="99"/>
    <w:rsid w:val="00F8690D"/>
    <w:pPr>
      <w:ind w:firstLine="709"/>
      <w:jc w:val="both"/>
    </w:pPr>
  </w:style>
  <w:style w:type="character" w:customStyle="1" w:styleId="BodyTextIndentChar">
    <w:name w:val="Body Text Indent Char"/>
    <w:link w:val="11"/>
    <w:uiPriority w:val="99"/>
    <w:semiHidden/>
    <w:rsid w:val="00402978"/>
    <w:rPr>
      <w:sz w:val="24"/>
      <w:lang w:val="ru-RU" w:eastAsia="ru-RU"/>
    </w:rPr>
  </w:style>
  <w:style w:type="paragraph" w:styleId="31">
    <w:name w:val="Body Text Indent 3"/>
    <w:basedOn w:val="a"/>
    <w:link w:val="32"/>
    <w:uiPriority w:val="99"/>
    <w:rsid w:val="00F8690D"/>
    <w:pPr>
      <w:ind w:firstLine="709"/>
      <w:jc w:val="both"/>
    </w:pPr>
    <w:rPr>
      <w:sz w:val="16"/>
      <w:szCs w:val="16"/>
    </w:rPr>
  </w:style>
  <w:style w:type="character" w:customStyle="1" w:styleId="32">
    <w:name w:val="Основной текст с отступом 3 Знак"/>
    <w:basedOn w:val="a0"/>
    <w:link w:val="31"/>
    <w:uiPriority w:val="99"/>
    <w:semiHidden/>
    <w:rsid w:val="00402978"/>
    <w:rPr>
      <w:sz w:val="16"/>
      <w:lang w:val="ru-RU" w:eastAsia="ru-RU"/>
    </w:rPr>
  </w:style>
  <w:style w:type="paragraph" w:styleId="21">
    <w:name w:val="Body Text Indent 2"/>
    <w:basedOn w:val="a"/>
    <w:link w:val="22"/>
    <w:uiPriority w:val="99"/>
    <w:rsid w:val="00F8690D"/>
    <w:pPr>
      <w:ind w:left="720" w:hanging="720"/>
      <w:jc w:val="both"/>
    </w:pPr>
  </w:style>
  <w:style w:type="character" w:customStyle="1" w:styleId="22">
    <w:name w:val="Основной текст с отступом 2 Знак"/>
    <w:basedOn w:val="a0"/>
    <w:link w:val="21"/>
    <w:uiPriority w:val="99"/>
    <w:semiHidden/>
    <w:rsid w:val="00402978"/>
    <w:rPr>
      <w:sz w:val="24"/>
      <w:lang w:val="ru-RU" w:eastAsia="ru-RU"/>
    </w:rPr>
  </w:style>
  <w:style w:type="paragraph" w:styleId="a6">
    <w:name w:val="header"/>
    <w:basedOn w:val="a"/>
    <w:link w:val="a7"/>
    <w:uiPriority w:val="99"/>
    <w:rsid w:val="00F8690D"/>
    <w:pPr>
      <w:tabs>
        <w:tab w:val="center" w:pos="4677"/>
        <w:tab w:val="right" w:pos="9355"/>
      </w:tabs>
    </w:pPr>
  </w:style>
  <w:style w:type="character" w:customStyle="1" w:styleId="a7">
    <w:name w:val="Верхний колонтитул Знак"/>
    <w:basedOn w:val="a0"/>
    <w:link w:val="a6"/>
    <w:uiPriority w:val="99"/>
    <w:rsid w:val="00317A34"/>
    <w:rPr>
      <w:sz w:val="24"/>
      <w:lang w:val="ru-RU" w:eastAsia="ru-RU"/>
    </w:rPr>
  </w:style>
  <w:style w:type="character" w:styleId="a8">
    <w:name w:val="page number"/>
    <w:basedOn w:val="a0"/>
    <w:uiPriority w:val="99"/>
    <w:rsid w:val="00F8690D"/>
    <w:rPr>
      <w:rFonts w:cs="Times New Roman"/>
    </w:rPr>
  </w:style>
  <w:style w:type="paragraph" w:styleId="a9">
    <w:name w:val="footer"/>
    <w:basedOn w:val="a"/>
    <w:link w:val="aa"/>
    <w:uiPriority w:val="99"/>
    <w:rsid w:val="00F8690D"/>
    <w:pPr>
      <w:tabs>
        <w:tab w:val="center" w:pos="4677"/>
        <w:tab w:val="right" w:pos="9355"/>
      </w:tabs>
    </w:pPr>
  </w:style>
  <w:style w:type="character" w:customStyle="1" w:styleId="aa">
    <w:name w:val="Нижний колонтитул Знак"/>
    <w:basedOn w:val="a0"/>
    <w:link w:val="a9"/>
    <w:uiPriority w:val="99"/>
    <w:rsid w:val="00402978"/>
    <w:rPr>
      <w:sz w:val="24"/>
      <w:lang w:val="ru-RU" w:eastAsia="ru-RU"/>
    </w:rPr>
  </w:style>
  <w:style w:type="paragraph" w:styleId="ab">
    <w:name w:val="Balloon Text"/>
    <w:basedOn w:val="a"/>
    <w:link w:val="ac"/>
    <w:uiPriority w:val="99"/>
    <w:semiHidden/>
    <w:rsid w:val="00BC06CC"/>
    <w:rPr>
      <w:rFonts w:ascii="Tahoma" w:hAnsi="Tahoma"/>
      <w:sz w:val="16"/>
      <w:szCs w:val="16"/>
      <w:lang w:eastAsia="zh-CN"/>
    </w:rPr>
  </w:style>
  <w:style w:type="character" w:customStyle="1" w:styleId="ac">
    <w:name w:val="Текст выноски Знак"/>
    <w:basedOn w:val="a0"/>
    <w:link w:val="ab"/>
    <w:uiPriority w:val="99"/>
    <w:semiHidden/>
    <w:rsid w:val="00BC06CC"/>
    <w:rPr>
      <w:rFonts w:ascii="Tahoma" w:hAnsi="Tahoma"/>
      <w:sz w:val="16"/>
    </w:rPr>
  </w:style>
  <w:style w:type="character" w:customStyle="1" w:styleId="FootnoteTextChar">
    <w:name w:val="Footnote Text Char"/>
    <w:uiPriority w:val="99"/>
    <w:semiHidden/>
    <w:rsid w:val="00402978"/>
    <w:rPr>
      <w:sz w:val="2"/>
      <w:lang w:val="ru-RU" w:eastAsia="ru-RU"/>
    </w:rPr>
  </w:style>
  <w:style w:type="table" w:styleId="ad">
    <w:name w:val="Table Grid"/>
    <w:basedOn w:val="a1"/>
    <w:uiPriority w:val="99"/>
    <w:rsid w:val="00532C2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Знак"/>
    <w:basedOn w:val="a"/>
    <w:uiPriority w:val="99"/>
    <w:rsid w:val="00E53E5E"/>
    <w:rPr>
      <w:rFonts w:ascii="Verdana" w:hAnsi="Verdana" w:cs="Verdana"/>
      <w:sz w:val="20"/>
      <w:szCs w:val="20"/>
      <w:lang w:val="en-US" w:eastAsia="en-US"/>
    </w:rPr>
  </w:style>
  <w:style w:type="paragraph" w:customStyle="1" w:styleId="23">
    <w:name w:val="Знак2"/>
    <w:basedOn w:val="a"/>
    <w:uiPriority w:val="99"/>
    <w:rsid w:val="00DC20D3"/>
    <w:rPr>
      <w:rFonts w:ascii="Verdana" w:eastAsia="Batang" w:hAnsi="Verdana" w:cs="Verdana"/>
      <w:sz w:val="20"/>
      <w:szCs w:val="20"/>
      <w:lang w:val="en-US" w:eastAsia="en-US"/>
    </w:rPr>
  </w:style>
  <w:style w:type="paragraph" w:customStyle="1" w:styleId="Style13">
    <w:name w:val="Style13"/>
    <w:basedOn w:val="a"/>
    <w:uiPriority w:val="99"/>
    <w:rsid w:val="00DC20D3"/>
    <w:pPr>
      <w:widowControl w:val="0"/>
      <w:autoSpaceDE w:val="0"/>
      <w:autoSpaceDN w:val="0"/>
      <w:adjustRightInd w:val="0"/>
      <w:spacing w:line="324" w:lineRule="exact"/>
      <w:ind w:firstLine="554"/>
      <w:jc w:val="both"/>
    </w:pPr>
    <w:rPr>
      <w:lang w:val="uk-UA" w:eastAsia="uk-UA"/>
    </w:rPr>
  </w:style>
  <w:style w:type="character" w:customStyle="1" w:styleId="rvts23">
    <w:name w:val="rvts23"/>
    <w:uiPriority w:val="99"/>
    <w:rsid w:val="00DC20D3"/>
  </w:style>
  <w:style w:type="paragraph" w:customStyle="1" w:styleId="12">
    <w:name w:val="Знак Знак Знак1 Знак Знак Знак Знак Знак Знак Знак Знак Знак Знак Знак Знак Знак Знак Знак Знак Знак Знак Знак Знак Знак"/>
    <w:basedOn w:val="a"/>
    <w:uiPriority w:val="99"/>
    <w:rsid w:val="00DC20D3"/>
    <w:rPr>
      <w:rFonts w:ascii="Verdana" w:eastAsia="Batang" w:hAnsi="Verdana" w:cs="Verdana"/>
      <w:sz w:val="20"/>
      <w:szCs w:val="20"/>
      <w:lang w:val="en-US" w:eastAsia="en-US"/>
    </w:rPr>
  </w:style>
  <w:style w:type="paragraph" w:customStyle="1" w:styleId="13">
    <w:name w:val="Знак Знак1"/>
    <w:basedOn w:val="a"/>
    <w:uiPriority w:val="99"/>
    <w:rsid w:val="001B6931"/>
    <w:rPr>
      <w:rFonts w:ascii="Verdana" w:eastAsia="MS Mincho" w:hAnsi="Verdana" w:cs="Verdana"/>
      <w:sz w:val="20"/>
      <w:szCs w:val="20"/>
      <w:lang w:val="en-US" w:eastAsia="en-US"/>
    </w:rPr>
  </w:style>
  <w:style w:type="paragraph" w:customStyle="1" w:styleId="14">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4754E5"/>
    <w:rPr>
      <w:rFonts w:ascii="Verdana" w:eastAsia="Batang" w:hAnsi="Verdana" w:cs="Verdana"/>
      <w:sz w:val="20"/>
      <w:szCs w:val="20"/>
      <w:lang w:val="en-US" w:eastAsia="en-US"/>
    </w:rPr>
  </w:style>
  <w:style w:type="paragraph" w:customStyle="1" w:styleId="15">
    <w:name w:val="Знак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4754E5"/>
    <w:rPr>
      <w:rFonts w:ascii="Verdana" w:eastAsia="MS Mincho" w:hAnsi="Verdana" w:cs="Verdana"/>
      <w:sz w:val="20"/>
      <w:szCs w:val="20"/>
      <w:lang w:val="en-US" w:eastAsia="en-US"/>
    </w:rPr>
  </w:style>
  <w:style w:type="paragraph" w:customStyle="1" w:styleId="16">
    <w:name w:val="Знак Знак Знак1 Знак Знак Знак Знак Знак Знак Знак Знак Знак Знак Знак Знак Знак Знак Знак Знак Знак Знак"/>
    <w:basedOn w:val="a"/>
    <w:uiPriority w:val="99"/>
    <w:rsid w:val="004754E5"/>
    <w:rPr>
      <w:rFonts w:ascii="Verdana" w:eastAsia="Batang" w:hAnsi="Verdana" w:cs="Verdana"/>
      <w:sz w:val="20"/>
      <w:szCs w:val="20"/>
      <w:lang w:val="en-US" w:eastAsia="en-US"/>
    </w:rPr>
  </w:style>
  <w:style w:type="paragraph" w:customStyle="1" w:styleId="af">
    <w:name w:val="a"/>
    <w:basedOn w:val="a"/>
    <w:uiPriority w:val="99"/>
    <w:rsid w:val="00B91B75"/>
    <w:pPr>
      <w:spacing w:before="100" w:beforeAutospacing="1" w:after="100" w:afterAutospacing="1"/>
    </w:pPr>
    <w:rPr>
      <w:rFonts w:eastAsia="SimSun"/>
      <w:lang w:val="uk-UA" w:eastAsia="zh-CN"/>
    </w:rPr>
  </w:style>
  <w:style w:type="character" w:customStyle="1" w:styleId="rvts0">
    <w:name w:val="rvts0"/>
    <w:uiPriority w:val="99"/>
    <w:rsid w:val="00D95A0B"/>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D62906"/>
    <w:rPr>
      <w:rFonts w:ascii="Verdana" w:eastAsia="MS Mincho" w:hAnsi="Verdana" w:cs="Verdana"/>
      <w:sz w:val="20"/>
      <w:szCs w:val="20"/>
      <w:lang w:val="en-US" w:eastAsia="en-US"/>
    </w:rPr>
  </w:style>
  <w:style w:type="paragraph" w:customStyle="1" w:styleId="17">
    <w:name w:val="Знак1 Знак Знак Знак Знак Знак Знак Знак"/>
    <w:basedOn w:val="a"/>
    <w:uiPriority w:val="99"/>
    <w:rsid w:val="00D847FC"/>
    <w:rPr>
      <w:rFonts w:ascii="Verdana" w:eastAsia="Batang" w:hAnsi="Verdana" w:cs="Verdana"/>
      <w:sz w:val="20"/>
      <w:szCs w:val="20"/>
      <w:lang w:val="en-US" w:eastAsia="en-US"/>
    </w:rPr>
  </w:style>
  <w:style w:type="character" w:customStyle="1" w:styleId="24">
    <w:name w:val="Основной текст (2)_"/>
    <w:link w:val="25"/>
    <w:uiPriority w:val="99"/>
    <w:rsid w:val="00D847FC"/>
    <w:rPr>
      <w:rFonts w:eastAsia="Times New Roman"/>
      <w:sz w:val="24"/>
    </w:rPr>
  </w:style>
  <w:style w:type="paragraph" w:customStyle="1" w:styleId="25">
    <w:name w:val="Основной текст (2)"/>
    <w:basedOn w:val="a"/>
    <w:link w:val="24"/>
    <w:uiPriority w:val="99"/>
    <w:rsid w:val="00D847FC"/>
    <w:pPr>
      <w:widowControl w:val="0"/>
      <w:shd w:val="clear" w:color="auto" w:fill="FFFFFF"/>
      <w:spacing w:line="240" w:lineRule="atLeast"/>
    </w:pPr>
    <w:rPr>
      <w:szCs w:val="20"/>
      <w:lang w:eastAsia="zh-CN"/>
    </w:rPr>
  </w:style>
  <w:style w:type="paragraph" w:customStyle="1" w:styleId="af1">
    <w:name w:val="Знак Знак Знак Знак Знак Знак"/>
    <w:basedOn w:val="a"/>
    <w:uiPriority w:val="99"/>
    <w:rsid w:val="00F220B4"/>
    <w:rPr>
      <w:rFonts w:ascii="Verdana" w:eastAsia="MS Mincho" w:hAnsi="Verdana" w:cs="Verdana"/>
      <w:sz w:val="20"/>
      <w:szCs w:val="20"/>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w:basedOn w:val="a"/>
    <w:uiPriority w:val="99"/>
    <w:rsid w:val="006B51C8"/>
    <w:rPr>
      <w:rFonts w:ascii="Verdana" w:eastAsia="MS Mincho" w:hAnsi="Verdana" w:cs="Verdana"/>
      <w:sz w:val="20"/>
      <w:szCs w:val="20"/>
      <w:lang w:val="en-US" w:eastAsia="en-US"/>
    </w:rPr>
  </w:style>
  <w:style w:type="paragraph" w:customStyle="1" w:styleId="18">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B51C8"/>
    <w:rPr>
      <w:rFonts w:ascii="Verdana" w:eastAsia="Batang" w:hAnsi="Verdana" w:cs="Verdana"/>
      <w:sz w:val="20"/>
      <w:szCs w:val="20"/>
      <w:lang w:val="en-US" w:eastAsia="en-US"/>
    </w:rPr>
  </w:style>
  <w:style w:type="paragraph" w:customStyle="1" w:styleId="19">
    <w:name w:val="Знак Знак Знак1 Знак"/>
    <w:basedOn w:val="a"/>
    <w:uiPriority w:val="99"/>
    <w:rsid w:val="006B51C8"/>
    <w:rPr>
      <w:rFonts w:ascii="Verdana" w:eastAsia="MS Mincho" w:hAnsi="Verdana" w:cs="Verdana"/>
      <w:sz w:val="20"/>
      <w:szCs w:val="20"/>
      <w:lang w:val="en-US" w:eastAsia="en-US"/>
    </w:rPr>
  </w:style>
  <w:style w:type="paragraph" w:customStyle="1" w:styleId="1a">
    <w:name w:val="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
    <w:uiPriority w:val="99"/>
    <w:rsid w:val="00C6463C"/>
    <w:rPr>
      <w:rFonts w:ascii="Verdana" w:hAnsi="Verdana" w:cs="Verdana"/>
      <w:sz w:val="20"/>
      <w:szCs w:val="20"/>
      <w:lang w:val="en-US" w:eastAsia="en-US"/>
    </w:rPr>
  </w:style>
  <w:style w:type="paragraph" w:customStyle="1" w:styleId="af3">
    <w:name w:val="Знак Знак Знак Знак Знак"/>
    <w:basedOn w:val="a"/>
    <w:uiPriority w:val="99"/>
    <w:rsid w:val="00DB247F"/>
    <w:rPr>
      <w:rFonts w:ascii="Verdana" w:eastAsia="MS Mincho" w:hAnsi="Verdana" w:cs="Verdana"/>
      <w:sz w:val="20"/>
      <w:szCs w:val="20"/>
      <w:lang w:val="en-US" w:eastAsia="en-US"/>
    </w:rPr>
  </w:style>
  <w:style w:type="paragraph" w:styleId="af4">
    <w:name w:val="Body Text Indent"/>
    <w:basedOn w:val="a"/>
    <w:link w:val="af5"/>
    <w:uiPriority w:val="99"/>
    <w:rsid w:val="00021EED"/>
    <w:pPr>
      <w:spacing w:after="120"/>
      <w:ind w:left="283"/>
    </w:pPr>
  </w:style>
  <w:style w:type="character" w:customStyle="1" w:styleId="af5">
    <w:name w:val="Основной текст с отступом Знак"/>
    <w:basedOn w:val="a0"/>
    <w:link w:val="af4"/>
    <w:uiPriority w:val="99"/>
    <w:rsid w:val="00021EED"/>
    <w:rPr>
      <w:rFonts w:cs="Times New Roman"/>
      <w:sz w:val="24"/>
      <w:szCs w:val="24"/>
    </w:rPr>
  </w:style>
  <w:style w:type="paragraph" w:styleId="af6">
    <w:name w:val="List Paragraph"/>
    <w:basedOn w:val="a"/>
    <w:uiPriority w:val="99"/>
    <w:qFormat/>
    <w:rsid w:val="00AC3362"/>
    <w:pPr>
      <w:ind w:left="720"/>
    </w:pPr>
  </w:style>
  <w:style w:type="paragraph" w:customStyle="1" w:styleId="110">
    <w:name w:val="Знак Знак Знак1 Знак Знак Знак Знак Знак Знак Знак Знак Знак Знак Знак Знак Знак Знак Знак Знак Знак Знак Знак Знак Знак1"/>
    <w:basedOn w:val="a"/>
    <w:uiPriority w:val="99"/>
    <w:rsid w:val="00553C69"/>
    <w:rPr>
      <w:rFonts w:ascii="Verdana" w:eastAsia="Batang" w:hAnsi="Verdana" w:cs="Verdana"/>
      <w:sz w:val="20"/>
      <w:szCs w:val="20"/>
      <w:lang w:val="en-US" w:eastAsia="en-US"/>
    </w:rPr>
  </w:style>
  <w:style w:type="paragraph" w:customStyle="1" w:styleId="1b">
    <w:name w:val="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2B40E4"/>
    <w:rPr>
      <w:rFonts w:ascii="Verdana" w:eastAsia="MS Mincho" w:hAnsi="Verdana" w:cs="Verdana"/>
      <w:sz w:val="20"/>
      <w:szCs w:val="20"/>
      <w:lang w:val="en-US" w:eastAsia="en-US"/>
    </w:rPr>
  </w:style>
  <w:style w:type="paragraph" w:styleId="af7">
    <w:name w:val="Normal (Web)"/>
    <w:basedOn w:val="a"/>
    <w:rsid w:val="0009781B"/>
    <w:pPr>
      <w:spacing w:before="100" w:beforeAutospacing="1" w:after="100" w:afterAutospacing="1"/>
    </w:pPr>
  </w:style>
  <w:style w:type="paragraph" w:customStyle="1" w:styleId="1c">
    <w:name w:val="Знак Знак Знак Знак Знак Знак Знак1 Знак Знак Знак Знак Знак Знак Знак"/>
    <w:basedOn w:val="a"/>
    <w:rsid w:val="001F2514"/>
    <w:rPr>
      <w:rFonts w:ascii="Verdana" w:hAnsi="Verdana" w:cs="Verdana"/>
      <w:sz w:val="20"/>
      <w:szCs w:val="20"/>
      <w:lang w:val="en-US" w:eastAsia="en-US"/>
    </w:rPr>
  </w:style>
  <w:style w:type="character" w:customStyle="1" w:styleId="FontStyle">
    <w:name w:val="Font Style"/>
    <w:rsid w:val="007E6427"/>
    <w:rPr>
      <w:rFonts w:cs="Courier New"/>
      <w:color w:val="000000"/>
      <w:sz w:val="20"/>
      <w:szCs w:val="20"/>
    </w:rPr>
  </w:style>
  <w:style w:type="character" w:styleId="af8">
    <w:name w:val="Strong"/>
    <w:basedOn w:val="a0"/>
    <w:uiPriority w:val="22"/>
    <w:qFormat/>
    <w:rsid w:val="009464C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108372">
      <w:marLeft w:val="0"/>
      <w:marRight w:val="0"/>
      <w:marTop w:val="0"/>
      <w:marBottom w:val="0"/>
      <w:divBdr>
        <w:top w:val="none" w:sz="0" w:space="0" w:color="auto"/>
        <w:left w:val="none" w:sz="0" w:space="0" w:color="auto"/>
        <w:bottom w:val="none" w:sz="0" w:space="0" w:color="auto"/>
        <w:right w:val="none" w:sz="0" w:space="0" w:color="auto"/>
      </w:divBdr>
    </w:div>
    <w:div w:id="1711108373">
      <w:marLeft w:val="0"/>
      <w:marRight w:val="0"/>
      <w:marTop w:val="0"/>
      <w:marBottom w:val="0"/>
      <w:divBdr>
        <w:top w:val="none" w:sz="0" w:space="0" w:color="auto"/>
        <w:left w:val="none" w:sz="0" w:space="0" w:color="auto"/>
        <w:bottom w:val="none" w:sz="0" w:space="0" w:color="auto"/>
        <w:right w:val="none" w:sz="0" w:space="0" w:color="auto"/>
      </w:divBdr>
    </w:div>
    <w:div w:id="17111083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AA4EDD-D525-48B7-A220-812ABED6F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8</Pages>
  <Words>1216</Words>
  <Characters>9093</Characters>
  <Application>Microsoft Office Word</Application>
  <DocSecurity>0</DocSecurity>
  <Lines>75</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Проект</vt:lpstr>
      <vt:lpstr>Проект</vt:lpstr>
    </vt:vector>
  </TitlesOfParts>
  <Company>SPecialiST RePack</Company>
  <LinksUpToDate>false</LinksUpToDate>
  <CharactersWithSpaces>10289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administrator</dc:creator>
  <cp:lastModifiedBy>User_PC</cp:lastModifiedBy>
  <cp:revision>31</cp:revision>
  <cp:lastPrinted>2024-02-06T10:26:00Z</cp:lastPrinted>
  <dcterms:created xsi:type="dcterms:W3CDTF">2022-02-22T12:36:00Z</dcterms:created>
  <dcterms:modified xsi:type="dcterms:W3CDTF">2024-02-06T10:27:00Z</dcterms:modified>
</cp:coreProperties>
</file>